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66" w:rsidRPr="00EB74C0" w:rsidRDefault="00051A66" w:rsidP="0005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EB74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Муниципальное дошкольное образовательное учреждение «Д</w:t>
      </w:r>
      <w:r w:rsidR="00EB74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етский сад «Аленушка</w:t>
      </w:r>
      <w:r w:rsidRPr="00EB74C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5A498C" w:rsidRDefault="005A498C" w:rsidP="0005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tbl>
      <w:tblPr>
        <w:tblW w:w="102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7"/>
        <w:gridCol w:w="5126"/>
      </w:tblGrid>
      <w:tr w:rsidR="005A498C" w:rsidRPr="003A2F8C" w:rsidTr="00EB74C0">
        <w:trPr>
          <w:trHeight w:val="1346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98C" w:rsidRPr="003A2F8C" w:rsidRDefault="005A498C" w:rsidP="00EB74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2F8C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 w:rsidR="00EB74C0">
              <w:rPr>
                <w:rFonts w:ascii="Times New Roman" w:hAnsi="Times New Roman"/>
                <w:sz w:val="26"/>
                <w:szCs w:val="26"/>
              </w:rPr>
              <w:t>:</w:t>
            </w:r>
            <w:r w:rsidRPr="003A2F8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</w:t>
            </w:r>
            <w:r w:rsidR="00D2544C">
              <w:rPr>
                <w:rFonts w:ascii="Times New Roman" w:hAnsi="Times New Roman"/>
                <w:sz w:val="26"/>
                <w:szCs w:val="26"/>
              </w:rPr>
              <w:t xml:space="preserve">Председатель Управляющего Совета   </w:t>
            </w:r>
            <w:r w:rsidRPr="003A2F8C">
              <w:rPr>
                <w:rFonts w:ascii="Times New Roman" w:hAnsi="Times New Roman"/>
                <w:sz w:val="26"/>
                <w:szCs w:val="26"/>
              </w:rPr>
              <w:t xml:space="preserve"> _______________</w:t>
            </w:r>
            <w:r w:rsidR="00D2544C">
              <w:rPr>
                <w:rFonts w:ascii="Times New Roman" w:hAnsi="Times New Roman"/>
                <w:sz w:val="26"/>
                <w:szCs w:val="26"/>
              </w:rPr>
              <w:t>Щеникова О.Ю.</w:t>
            </w:r>
          </w:p>
          <w:p w:rsidR="005A498C" w:rsidRPr="003A2F8C" w:rsidRDefault="00E4219C" w:rsidP="00EB74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«28</w:t>
            </w:r>
            <w:r w:rsidR="000F7155">
              <w:rPr>
                <w:rFonts w:ascii="Times New Roman" w:hAnsi="Times New Roman"/>
                <w:sz w:val="26"/>
                <w:szCs w:val="26"/>
              </w:rPr>
              <w:t xml:space="preserve">» декабря </w:t>
            </w:r>
            <w:r w:rsidR="001568E2">
              <w:rPr>
                <w:rFonts w:ascii="Times New Roman" w:hAnsi="Times New Roman"/>
                <w:sz w:val="26"/>
                <w:szCs w:val="26"/>
              </w:rPr>
              <w:t>2024</w:t>
            </w:r>
            <w:r w:rsidR="005A498C" w:rsidRPr="003A2F8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  <w:p w:rsidR="005A498C" w:rsidRPr="003A2F8C" w:rsidRDefault="005A498C" w:rsidP="00EB74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98C" w:rsidRPr="003A2F8C" w:rsidRDefault="005A498C" w:rsidP="00EB74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2F8C">
              <w:rPr>
                <w:rFonts w:ascii="Times New Roman" w:hAnsi="Times New Roman"/>
                <w:sz w:val="26"/>
                <w:szCs w:val="26"/>
              </w:rPr>
              <w:t>УТВЕРЖДАЮ</w:t>
            </w:r>
            <w:r w:rsidR="00EB74C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B74C0" w:rsidRDefault="00EB74C0" w:rsidP="00EB74C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A498C">
              <w:rPr>
                <w:rFonts w:ascii="Times New Roman" w:hAnsi="Times New Roman"/>
                <w:sz w:val="26"/>
                <w:szCs w:val="26"/>
              </w:rPr>
              <w:t>аведующий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МДОУ «Детский сад»</w:t>
            </w:r>
          </w:p>
          <w:p w:rsidR="00EB74C0" w:rsidRDefault="00EB74C0" w:rsidP="00EB74C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«Аленушка»</w:t>
            </w:r>
          </w:p>
          <w:p w:rsidR="005A498C" w:rsidRPr="003A2F8C" w:rsidRDefault="00EB74C0" w:rsidP="00EB74C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Грибова Н.А.___________</w:t>
            </w:r>
          </w:p>
          <w:p w:rsidR="005A498C" w:rsidRPr="003A2F8C" w:rsidRDefault="005A498C" w:rsidP="00EB74C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A2F8C">
              <w:rPr>
                <w:rFonts w:ascii="Times New Roman" w:hAnsi="Times New Roman"/>
                <w:sz w:val="26"/>
                <w:szCs w:val="26"/>
              </w:rPr>
              <w:t>Приказ №</w:t>
            </w:r>
            <w:r w:rsidR="001568E2">
              <w:rPr>
                <w:rFonts w:ascii="Times New Roman" w:hAnsi="Times New Roman"/>
                <w:sz w:val="26"/>
                <w:szCs w:val="26"/>
              </w:rPr>
              <w:t xml:space="preserve"> 143</w:t>
            </w:r>
            <w:r w:rsidR="00BE4059">
              <w:rPr>
                <w:rFonts w:ascii="Times New Roman" w:hAnsi="Times New Roman"/>
                <w:sz w:val="26"/>
                <w:szCs w:val="26"/>
              </w:rPr>
              <w:t>-ОД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от </w:t>
            </w:r>
            <w:r w:rsidR="000817BC">
              <w:rPr>
                <w:rFonts w:ascii="Times New Roman" w:hAnsi="Times New Roman"/>
                <w:sz w:val="26"/>
                <w:szCs w:val="26"/>
              </w:rPr>
              <w:t>2</w:t>
            </w:r>
            <w:r w:rsidR="001568E2">
              <w:rPr>
                <w:rFonts w:ascii="Times New Roman" w:hAnsi="Times New Roman"/>
                <w:sz w:val="26"/>
                <w:szCs w:val="26"/>
              </w:rPr>
              <w:t>8</w:t>
            </w:r>
            <w:r w:rsidR="00BE4059">
              <w:rPr>
                <w:rFonts w:ascii="Times New Roman" w:hAnsi="Times New Roman"/>
                <w:sz w:val="26"/>
                <w:szCs w:val="26"/>
              </w:rPr>
              <w:t>.</w:t>
            </w:r>
            <w:r w:rsidR="000817BC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568E2">
              <w:rPr>
                <w:rFonts w:ascii="Times New Roman" w:hAnsi="Times New Roman"/>
                <w:sz w:val="26"/>
                <w:szCs w:val="26"/>
              </w:rPr>
              <w:t>2024</w:t>
            </w:r>
            <w:r w:rsidRPr="003A2F8C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  <w:p w:rsidR="005A498C" w:rsidRPr="003A2F8C" w:rsidRDefault="005A498C" w:rsidP="00EB7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5A498C" w:rsidRPr="00521D55" w:rsidRDefault="005A498C" w:rsidP="005A498C">
      <w:pPr>
        <w:spacing w:after="0" w:line="240" w:lineRule="auto"/>
        <w:ind w:left="-284"/>
        <w:rPr>
          <w:rFonts w:ascii="Times New Roman" w:eastAsia="Times New Roman" w:hAnsi="Times New Roman"/>
          <w:sz w:val="26"/>
          <w:szCs w:val="26"/>
        </w:rPr>
      </w:pPr>
      <w:r w:rsidRPr="00521D55">
        <w:rPr>
          <w:rFonts w:ascii="Times New Roman" w:eastAsia="Times New Roman" w:hAnsi="Times New Roman"/>
          <w:sz w:val="26"/>
          <w:szCs w:val="26"/>
        </w:rPr>
        <w:t>ПРИНЯТО</w:t>
      </w:r>
      <w:r w:rsidR="00434B72">
        <w:rPr>
          <w:rFonts w:ascii="Times New Roman" w:eastAsia="Times New Roman" w:hAnsi="Times New Roman"/>
          <w:sz w:val="26"/>
          <w:szCs w:val="26"/>
        </w:rPr>
        <w:t>:</w:t>
      </w:r>
      <w:r w:rsidRPr="00521D55">
        <w:rPr>
          <w:rFonts w:ascii="Times New Roman" w:eastAsia="Times New Roman" w:hAnsi="Times New Roman"/>
          <w:sz w:val="26"/>
          <w:szCs w:val="26"/>
        </w:rPr>
        <w:t xml:space="preserve">                                                                                       </w:t>
      </w:r>
    </w:p>
    <w:p w:rsidR="005A498C" w:rsidRPr="00521D55" w:rsidRDefault="005A498C" w:rsidP="005A498C">
      <w:pPr>
        <w:spacing w:after="0" w:line="240" w:lineRule="auto"/>
        <w:ind w:left="-284"/>
        <w:rPr>
          <w:rFonts w:ascii="Times New Roman" w:eastAsia="Times New Roman" w:hAnsi="Times New Roman"/>
          <w:sz w:val="26"/>
          <w:szCs w:val="26"/>
        </w:rPr>
      </w:pPr>
      <w:r w:rsidRPr="00521D55">
        <w:rPr>
          <w:rFonts w:ascii="Times New Roman" w:eastAsia="Times New Roman" w:hAnsi="Times New Roman"/>
          <w:sz w:val="26"/>
          <w:szCs w:val="26"/>
        </w:rPr>
        <w:t xml:space="preserve">На заседании педагогического совета                                   </w:t>
      </w:r>
    </w:p>
    <w:p w:rsidR="005A498C" w:rsidRPr="00521D55" w:rsidRDefault="00BE4059" w:rsidP="005A498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Протокол </w:t>
      </w:r>
      <w:r w:rsidRPr="003108BF">
        <w:rPr>
          <w:rFonts w:ascii="Times New Roman" w:eastAsia="Times New Roman" w:hAnsi="Times New Roman"/>
          <w:sz w:val="26"/>
          <w:szCs w:val="26"/>
        </w:rPr>
        <w:t>№</w:t>
      </w:r>
      <w:r w:rsidR="00434B72" w:rsidRPr="003108BF">
        <w:rPr>
          <w:rFonts w:ascii="Times New Roman" w:eastAsia="Times New Roman" w:hAnsi="Times New Roman"/>
          <w:sz w:val="26"/>
          <w:szCs w:val="26"/>
        </w:rPr>
        <w:t xml:space="preserve"> 3</w:t>
      </w:r>
      <w:r w:rsidR="00F05914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1568E2">
        <w:rPr>
          <w:rFonts w:ascii="Times New Roman" w:eastAsia="Times New Roman" w:hAnsi="Times New Roman"/>
          <w:sz w:val="26"/>
          <w:szCs w:val="26"/>
        </w:rPr>
        <w:t>28.12.2024</w:t>
      </w:r>
      <w:r w:rsidR="00434B72">
        <w:rPr>
          <w:rFonts w:ascii="Times New Roman" w:eastAsia="Times New Roman" w:hAnsi="Times New Roman"/>
          <w:sz w:val="26"/>
          <w:szCs w:val="26"/>
        </w:rPr>
        <w:t>г</w:t>
      </w:r>
      <w:r w:rsidR="005A498C" w:rsidRPr="00521D55">
        <w:rPr>
          <w:rFonts w:ascii="Times New Roman" w:eastAsia="Times New Roman" w:hAnsi="Times New Roman"/>
          <w:sz w:val="26"/>
          <w:szCs w:val="26"/>
        </w:rPr>
        <w:t>                   </w:t>
      </w:r>
    </w:p>
    <w:p w:rsidR="005A498C" w:rsidRDefault="005A498C" w:rsidP="0005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051A66" w:rsidRDefault="00051A66" w:rsidP="00051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051A66" w:rsidRDefault="00051A66" w:rsidP="00051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051A66" w:rsidRPr="00F05914" w:rsidRDefault="00051A66" w:rsidP="00051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</w:pPr>
      <w:r w:rsidRPr="00F05914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</w:rPr>
        <w:t>ПУБЛИЧНЫЙ ДОКЛАД</w:t>
      </w: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F114D" w:rsidRDefault="00FF114D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1A66" w:rsidRPr="000D49BA" w:rsidRDefault="00051A66" w:rsidP="00A67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Декабрь</w:t>
      </w:r>
      <w:r w:rsidR="001568E2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2024</w:t>
      </w:r>
    </w:p>
    <w:p w:rsidR="00051A66" w:rsidRPr="005C456B" w:rsidRDefault="00051A66" w:rsidP="00051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C45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Общая характеристика</w:t>
      </w:r>
    </w:p>
    <w:p w:rsidR="00EB74C0" w:rsidRPr="005C456B" w:rsidRDefault="00EB74C0" w:rsidP="00EB74C0">
      <w:pPr>
        <w:pStyle w:val="ae"/>
        <w:jc w:val="both"/>
        <w:rPr>
          <w:rFonts w:ascii="Times New Roman" w:hAnsi="Times New Roman"/>
          <w:szCs w:val="24"/>
        </w:rPr>
      </w:pPr>
      <w:r w:rsidRPr="005C456B">
        <w:rPr>
          <w:rFonts w:ascii="Times New Roman" w:hAnsi="Times New Roman"/>
          <w:szCs w:val="24"/>
        </w:rPr>
        <w:t>Муниципальное дошкольное образовательное учреждение «Детский сад «Аленушка»</w:t>
      </w:r>
    </w:p>
    <w:p w:rsidR="00EB74C0" w:rsidRPr="005C456B" w:rsidRDefault="00EB74C0" w:rsidP="005975F3">
      <w:pPr>
        <w:pStyle w:val="ae"/>
        <w:tabs>
          <w:tab w:val="left" w:pos="2265"/>
        </w:tabs>
        <w:jc w:val="both"/>
        <w:rPr>
          <w:rFonts w:ascii="Times New Roman" w:hAnsi="Times New Roman"/>
          <w:szCs w:val="24"/>
        </w:rPr>
      </w:pPr>
      <w:r w:rsidRPr="005C456B">
        <w:rPr>
          <w:rFonts w:ascii="Times New Roman" w:hAnsi="Times New Roman"/>
          <w:szCs w:val="24"/>
        </w:rPr>
        <w:t>Категория: вторая</w:t>
      </w:r>
      <w:r w:rsidR="005975F3" w:rsidRPr="005C456B">
        <w:rPr>
          <w:rFonts w:ascii="Times New Roman" w:hAnsi="Times New Roman"/>
          <w:szCs w:val="24"/>
        </w:rPr>
        <w:tab/>
      </w:r>
    </w:p>
    <w:p w:rsidR="00EB74C0" w:rsidRPr="005C456B" w:rsidRDefault="00EB74C0" w:rsidP="00EB74C0">
      <w:pPr>
        <w:pStyle w:val="ae"/>
        <w:jc w:val="both"/>
        <w:rPr>
          <w:rFonts w:ascii="Times New Roman" w:hAnsi="Times New Roman"/>
          <w:szCs w:val="24"/>
        </w:rPr>
      </w:pPr>
      <w:r w:rsidRPr="005C456B">
        <w:rPr>
          <w:rFonts w:ascii="Times New Roman" w:hAnsi="Times New Roman"/>
          <w:szCs w:val="24"/>
        </w:rPr>
        <w:t>Место нахождения: 152020, Ярославская область, г. Переславль-Залесский, ул. Кузнецова, д.6</w:t>
      </w:r>
    </w:p>
    <w:p w:rsidR="00EB74C0" w:rsidRPr="005C456B" w:rsidRDefault="00EB74C0" w:rsidP="00EB74C0">
      <w:pPr>
        <w:pStyle w:val="ae"/>
        <w:jc w:val="both"/>
        <w:rPr>
          <w:rFonts w:ascii="Times New Roman" w:hAnsi="Times New Roman"/>
          <w:szCs w:val="24"/>
        </w:rPr>
      </w:pPr>
      <w:r w:rsidRPr="005C456B">
        <w:rPr>
          <w:rFonts w:ascii="Times New Roman" w:hAnsi="Times New Roman"/>
          <w:szCs w:val="24"/>
        </w:rPr>
        <w:t>Телефон (факс) 8(48535) 3-13-74</w:t>
      </w:r>
    </w:p>
    <w:p w:rsidR="005C456B" w:rsidRPr="001568E2" w:rsidRDefault="00EB74C0" w:rsidP="005C456B">
      <w:pPr>
        <w:rPr>
          <w:rFonts w:ascii="Times New Roman" w:hAnsi="Times New Roman" w:cs="Times New Roman"/>
          <w:sz w:val="24"/>
          <w:szCs w:val="24"/>
        </w:rPr>
      </w:pPr>
      <w:r w:rsidRPr="005C45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68E2">
        <w:rPr>
          <w:rFonts w:ascii="Times New Roman" w:hAnsi="Times New Roman" w:cs="Times New Roman"/>
          <w:sz w:val="24"/>
          <w:szCs w:val="24"/>
        </w:rPr>
        <w:t>-</w:t>
      </w:r>
      <w:r w:rsidRPr="005C456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68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C456B" w:rsidRPr="005C456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5C456B" w:rsidRPr="001568E2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C456B" w:rsidRPr="005C456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alen</w:t>
        </w:r>
        <w:r w:rsidR="005C456B" w:rsidRPr="001568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C456B" w:rsidRPr="005C456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pereslavl</w:t>
        </w:r>
        <w:r w:rsidR="005C456B" w:rsidRPr="001568E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C456B" w:rsidRPr="005C456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yarregion</w:t>
        </w:r>
        <w:r w:rsidR="005C456B" w:rsidRPr="001568E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C456B" w:rsidRPr="005C456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74C0" w:rsidRPr="001568E2" w:rsidRDefault="00EB74C0" w:rsidP="005C456B">
      <w:pPr>
        <w:rPr>
          <w:rFonts w:ascii="Times New Roman" w:eastAsia="Times New Roman" w:hAnsi="Times New Roman" w:cs="Times New Roman"/>
          <w:sz w:val="24"/>
          <w:szCs w:val="24"/>
        </w:rPr>
      </w:pPr>
      <w:r w:rsidRPr="005C456B">
        <w:rPr>
          <w:rFonts w:ascii="Times New Roman" w:hAnsi="Times New Roman"/>
          <w:sz w:val="24"/>
          <w:szCs w:val="24"/>
        </w:rPr>
        <w:t>Организационно-правовая форма: бюджетное учреждение.</w:t>
      </w:r>
    </w:p>
    <w:p w:rsidR="00EB74C0" w:rsidRPr="005C456B" w:rsidRDefault="00EB74C0" w:rsidP="00EB74C0">
      <w:pPr>
        <w:pStyle w:val="ae"/>
        <w:jc w:val="both"/>
        <w:rPr>
          <w:rFonts w:ascii="Times New Roman" w:hAnsi="Times New Roman"/>
          <w:kern w:val="1"/>
          <w:szCs w:val="24"/>
        </w:rPr>
      </w:pPr>
      <w:r w:rsidRPr="005C456B">
        <w:rPr>
          <w:rFonts w:ascii="Times New Roman" w:hAnsi="Times New Roman"/>
          <w:kern w:val="1"/>
          <w:szCs w:val="24"/>
        </w:rPr>
        <w:t xml:space="preserve">Учредителем МДОУ является Администрация г. Переславля-Залесского в лице Управления образования Администрации г. Переславля-Залесского.     </w:t>
      </w:r>
    </w:p>
    <w:p w:rsidR="00051A66" w:rsidRPr="005975F3" w:rsidRDefault="00051A66" w:rsidP="00EB74C0">
      <w:pPr>
        <w:pStyle w:val="ae"/>
        <w:jc w:val="both"/>
        <w:rPr>
          <w:rFonts w:ascii="Times New Roman" w:hAnsi="Times New Roman"/>
          <w:kern w:val="1"/>
          <w:szCs w:val="24"/>
        </w:rPr>
      </w:pPr>
      <w:r w:rsidRPr="005975F3">
        <w:rPr>
          <w:rFonts w:ascii="Times New Roman" w:hAnsi="Times New Roman"/>
          <w:b/>
          <w:i/>
          <w:szCs w:val="24"/>
        </w:rPr>
        <w:tab/>
      </w:r>
    </w:p>
    <w:p w:rsidR="00051A66" w:rsidRPr="00BE4059" w:rsidRDefault="00051A66" w:rsidP="00051A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Нормативно-правовое обеспечение деятельности МДОУ:</w:t>
      </w:r>
    </w:p>
    <w:p w:rsidR="00EB74C0" w:rsidRPr="00BE4059" w:rsidRDefault="00EB74C0" w:rsidP="00051A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74C0" w:rsidRPr="005975F3" w:rsidRDefault="00EB74C0" w:rsidP="00EB74C0">
      <w:pPr>
        <w:pStyle w:val="ae"/>
        <w:jc w:val="both"/>
        <w:rPr>
          <w:rFonts w:ascii="Times New Roman" w:hAnsi="Times New Roman"/>
          <w:szCs w:val="24"/>
          <w:u w:val="single"/>
        </w:rPr>
      </w:pPr>
      <w:r w:rsidRPr="005975F3">
        <w:rPr>
          <w:rFonts w:ascii="Times New Roman" w:hAnsi="Times New Roman"/>
          <w:b/>
          <w:szCs w:val="24"/>
        </w:rPr>
        <w:t>Лицензия:</w:t>
      </w:r>
      <w:r w:rsidRPr="005975F3">
        <w:rPr>
          <w:rFonts w:ascii="Times New Roman" w:hAnsi="Times New Roman"/>
          <w:szCs w:val="24"/>
        </w:rPr>
        <w:t xml:space="preserve">  </w:t>
      </w:r>
      <w:r w:rsidRPr="005975F3">
        <w:rPr>
          <w:rFonts w:ascii="Times New Roman" w:hAnsi="Times New Roman"/>
          <w:szCs w:val="24"/>
          <w:u w:val="single"/>
        </w:rPr>
        <w:t>сер. 76Л02 № 0000600 от 03.11.2015 года (№ 348/15) бессрочная.</w:t>
      </w:r>
    </w:p>
    <w:p w:rsidR="00EB74C0" w:rsidRPr="005975F3" w:rsidRDefault="00EB74C0" w:rsidP="00EB74C0">
      <w:pPr>
        <w:pStyle w:val="ae"/>
        <w:jc w:val="both"/>
        <w:rPr>
          <w:rFonts w:ascii="Times New Roman" w:hAnsi="Times New Roman"/>
          <w:szCs w:val="24"/>
          <w:u w:val="single"/>
        </w:rPr>
      </w:pPr>
      <w:r w:rsidRPr="005975F3">
        <w:rPr>
          <w:rFonts w:ascii="Times New Roman" w:hAnsi="Times New Roman"/>
          <w:b/>
          <w:szCs w:val="24"/>
        </w:rPr>
        <w:t>Свидетельство об аккредитации:</w:t>
      </w:r>
      <w:r w:rsidRPr="005975F3">
        <w:rPr>
          <w:rFonts w:ascii="Times New Roman" w:hAnsi="Times New Roman"/>
          <w:szCs w:val="24"/>
        </w:rPr>
        <w:t xml:space="preserve">  </w:t>
      </w:r>
      <w:r w:rsidRPr="005975F3">
        <w:rPr>
          <w:rFonts w:ascii="Times New Roman" w:hAnsi="Times New Roman"/>
          <w:szCs w:val="24"/>
          <w:u w:val="single"/>
        </w:rPr>
        <w:t>регистрационный  номер 01-2512  от 13.01.2010 года.</w:t>
      </w:r>
    </w:p>
    <w:p w:rsidR="00EB74C0" w:rsidRPr="005975F3" w:rsidRDefault="00EB74C0" w:rsidP="00EB74C0">
      <w:pPr>
        <w:pStyle w:val="ae"/>
        <w:jc w:val="both"/>
        <w:rPr>
          <w:rFonts w:ascii="Times New Roman" w:hAnsi="Times New Roman"/>
          <w:szCs w:val="24"/>
          <w:u w:val="single"/>
        </w:rPr>
      </w:pPr>
      <w:r w:rsidRPr="005975F3">
        <w:rPr>
          <w:rFonts w:ascii="Times New Roman" w:hAnsi="Times New Roman"/>
          <w:szCs w:val="24"/>
          <w:u w:val="single"/>
        </w:rPr>
        <w:t>Наличие (отсутствие) замечаний по итогам  аккредитации.  Замечаний нет.</w:t>
      </w:r>
    </w:p>
    <w:p w:rsidR="00EB74C0" w:rsidRPr="00BE4059" w:rsidRDefault="00EB74C0" w:rsidP="00EB74C0">
      <w:pPr>
        <w:pStyle w:val="ae"/>
        <w:jc w:val="both"/>
        <w:rPr>
          <w:rFonts w:ascii="Times New Roman" w:hAnsi="Times New Roman"/>
          <w:szCs w:val="24"/>
        </w:rPr>
      </w:pPr>
    </w:p>
    <w:p w:rsidR="00EB74C0" w:rsidRPr="005975F3" w:rsidRDefault="00EB74C0" w:rsidP="00EB74C0">
      <w:pPr>
        <w:pStyle w:val="ae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 xml:space="preserve"> МДОУ «Детский сад «Аленушка» размещается в типовом здании, 1982 года постройки, закреплённом на праве оперативного управления Свидетельство № 76-АБ 099652 от 06.03.2010 года.</w:t>
      </w:r>
    </w:p>
    <w:p w:rsidR="00EB74C0" w:rsidRPr="005975F3" w:rsidRDefault="00EB74C0" w:rsidP="00D2544C">
      <w:pPr>
        <w:pStyle w:val="ae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>Общая площадь здания составляет 1109,7 кв.м.</w:t>
      </w:r>
    </w:p>
    <w:p w:rsidR="00013A00" w:rsidRPr="005975F3" w:rsidRDefault="00EB74C0" w:rsidP="00EB74C0">
      <w:pPr>
        <w:pStyle w:val="ae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 xml:space="preserve">Земельный участок передан МДОУ «Детский сад «Аленушка» в бессрочное пользование Свидетельство №76АБ 175485 от 19.05.2010 года. Общая площадь земельного участка составляет 4796 кв. м </w:t>
      </w:r>
    </w:p>
    <w:p w:rsidR="00013A00" w:rsidRPr="005975F3" w:rsidRDefault="00013A00" w:rsidP="0001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>На территории имеются:</w:t>
      </w:r>
    </w:p>
    <w:p w:rsidR="00013A00" w:rsidRPr="005975F3" w:rsidRDefault="00013A00" w:rsidP="0001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>- спортивная площадка- 1 шт</w:t>
      </w:r>
    </w:p>
    <w:p w:rsidR="00013A00" w:rsidRPr="005975F3" w:rsidRDefault="00013A00" w:rsidP="0001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>- веранды- 5 шт</w:t>
      </w:r>
    </w:p>
    <w:p w:rsidR="00051A66" w:rsidRPr="005975F3" w:rsidRDefault="00013A00" w:rsidP="00013A00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- песочницы, домики, качели, спортивное оборудование, деревянные постройки, и клумбы. </w:t>
      </w:r>
      <w:r w:rsidR="00EB74C0" w:rsidRPr="005975F3">
        <w:rPr>
          <w:rFonts w:ascii="Times New Roman" w:hAnsi="Times New Roman" w:cs="Times New Roman"/>
          <w:szCs w:val="24"/>
        </w:rPr>
        <w:tab/>
      </w:r>
    </w:p>
    <w:p w:rsidR="00051A66" w:rsidRPr="005975F3" w:rsidRDefault="00051A66" w:rsidP="00051A66">
      <w:pPr>
        <w:pStyle w:val="a3"/>
        <w:spacing w:before="0" w:beforeAutospacing="0" w:after="0" w:afterAutospacing="0"/>
        <w:rPr>
          <w:i/>
        </w:rPr>
      </w:pPr>
      <w:r w:rsidRPr="005975F3">
        <w:rPr>
          <w:rStyle w:val="a5"/>
          <w:i/>
        </w:rPr>
        <w:t>Состав воспитанников.</w:t>
      </w:r>
    </w:p>
    <w:p w:rsidR="00013A00" w:rsidRPr="005975F3" w:rsidRDefault="00013A00" w:rsidP="00051A66">
      <w:pPr>
        <w:pStyle w:val="a3"/>
        <w:spacing w:before="0" w:beforeAutospacing="0" w:after="0" w:afterAutospacing="0"/>
      </w:pPr>
      <w:r w:rsidRPr="005975F3">
        <w:t>    </w:t>
      </w:r>
    </w:p>
    <w:p w:rsidR="00013A00" w:rsidRPr="005975F3" w:rsidRDefault="00013A00" w:rsidP="00013A00">
      <w:pPr>
        <w:pStyle w:val="ae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>В Учреждении функционируют 6 групп общеразвивающего вида. Предель</w:t>
      </w:r>
      <w:r w:rsidR="00F05914">
        <w:rPr>
          <w:rFonts w:ascii="Times New Roman" w:hAnsi="Times New Roman"/>
          <w:szCs w:val="24"/>
        </w:rPr>
        <w:t>ная наполняемость составляет 136</w:t>
      </w:r>
      <w:r w:rsidR="00C83A3F">
        <w:rPr>
          <w:rFonts w:ascii="Times New Roman" w:hAnsi="Times New Roman"/>
          <w:szCs w:val="24"/>
        </w:rPr>
        <w:t xml:space="preserve"> детей</w:t>
      </w:r>
      <w:r w:rsidRPr="005975F3">
        <w:rPr>
          <w:rFonts w:ascii="Times New Roman" w:hAnsi="Times New Roman"/>
          <w:szCs w:val="24"/>
        </w:rPr>
        <w:t>.</w:t>
      </w:r>
    </w:p>
    <w:p w:rsidR="00013A00" w:rsidRPr="005975F3" w:rsidRDefault="00013A00" w:rsidP="00013A00">
      <w:pPr>
        <w:pStyle w:val="ae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>Общее количество детей на 01.01.20</w:t>
      </w:r>
      <w:r w:rsidR="001568E2">
        <w:rPr>
          <w:rFonts w:ascii="Times New Roman" w:hAnsi="Times New Roman"/>
          <w:szCs w:val="24"/>
        </w:rPr>
        <w:t>24г. составляет 119 детей</w:t>
      </w:r>
      <w:r w:rsidR="00F05914">
        <w:rPr>
          <w:rFonts w:ascii="Times New Roman" w:hAnsi="Times New Roman"/>
          <w:szCs w:val="24"/>
        </w:rPr>
        <w:t>.</w:t>
      </w:r>
    </w:p>
    <w:p w:rsidR="00051A66" w:rsidRPr="005975F3" w:rsidRDefault="00051A66" w:rsidP="00051A66">
      <w:pPr>
        <w:pStyle w:val="a3"/>
        <w:spacing w:before="0" w:beforeAutospacing="0" w:after="0" w:afterAutospacing="0"/>
      </w:pPr>
    </w:p>
    <w:p w:rsidR="00051A66" w:rsidRPr="005975F3" w:rsidRDefault="00051A66" w:rsidP="00051A66">
      <w:pPr>
        <w:pStyle w:val="a3"/>
        <w:spacing w:before="0" w:beforeAutospacing="0" w:after="0" w:afterAutospacing="0"/>
      </w:pPr>
      <w:r w:rsidRPr="005975F3">
        <w:t>Контингент воспитанников социально благополучный. Преобладают дети из русскоязычных полных семей, дети из семей служащих.</w:t>
      </w:r>
    </w:p>
    <w:p w:rsidR="00051A66" w:rsidRPr="005975F3" w:rsidRDefault="00051A66" w:rsidP="00051A66">
      <w:pPr>
        <w:pStyle w:val="a3"/>
        <w:spacing w:before="0" w:beforeAutospacing="0" w:after="0" w:afterAutospacing="0"/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color w:val="auto"/>
        </w:rPr>
      </w:pPr>
      <w:r w:rsidRPr="005975F3">
        <w:rPr>
          <w:color w:val="auto"/>
        </w:rPr>
        <w:t>Наполняемость:</w:t>
      </w:r>
    </w:p>
    <w:p w:rsidR="00051A66" w:rsidRPr="005975F3" w:rsidRDefault="00013A00" w:rsidP="00051A6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группа</w:t>
      </w:r>
      <w:r w:rsidR="00051A66" w:rsidRPr="005975F3">
        <w:rPr>
          <w:color w:val="auto"/>
        </w:rPr>
        <w:t xml:space="preserve"> с </w:t>
      </w:r>
      <w:r w:rsidR="00F05914">
        <w:rPr>
          <w:color w:val="auto"/>
        </w:rPr>
        <w:t>1,5</w:t>
      </w:r>
      <w:r w:rsidR="00051A66" w:rsidRPr="005975F3">
        <w:rPr>
          <w:color w:val="auto"/>
        </w:rPr>
        <w:t xml:space="preserve"> до </w:t>
      </w:r>
      <w:r w:rsidR="00F05914">
        <w:rPr>
          <w:color w:val="auto"/>
        </w:rPr>
        <w:t>2</w:t>
      </w:r>
      <w:r w:rsidR="00051A66" w:rsidRPr="005975F3">
        <w:rPr>
          <w:color w:val="auto"/>
        </w:rPr>
        <w:t xml:space="preserve"> лет- </w:t>
      </w:r>
      <w:r w:rsidRPr="005975F3">
        <w:rPr>
          <w:color w:val="auto"/>
        </w:rPr>
        <w:t>21 ребенок</w:t>
      </w:r>
      <w:r w:rsidR="00051A66" w:rsidRPr="005975F3">
        <w:rPr>
          <w:color w:val="auto"/>
        </w:rPr>
        <w:t>;</w:t>
      </w:r>
    </w:p>
    <w:p w:rsidR="00051A66" w:rsidRPr="005975F3" w:rsidRDefault="00F05914" w:rsidP="00051A6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>группа с 2</w:t>
      </w:r>
      <w:r w:rsidR="00013A00" w:rsidRPr="005975F3">
        <w:rPr>
          <w:color w:val="auto"/>
        </w:rPr>
        <w:t xml:space="preserve"> до </w:t>
      </w:r>
      <w:r>
        <w:rPr>
          <w:color w:val="auto"/>
        </w:rPr>
        <w:t>3</w:t>
      </w:r>
      <w:r w:rsidR="00013A00" w:rsidRPr="005975F3">
        <w:rPr>
          <w:color w:val="auto"/>
        </w:rPr>
        <w:t xml:space="preserve"> лет</w:t>
      </w:r>
      <w:r w:rsidR="00051A66" w:rsidRPr="005975F3">
        <w:rPr>
          <w:color w:val="auto"/>
        </w:rPr>
        <w:t>-</w:t>
      </w:r>
      <w:r w:rsidR="001568E2">
        <w:rPr>
          <w:color w:val="auto"/>
        </w:rPr>
        <w:t xml:space="preserve"> 21 ребенок</w:t>
      </w:r>
      <w:r>
        <w:rPr>
          <w:color w:val="auto"/>
        </w:rPr>
        <w:t>;</w:t>
      </w:r>
    </w:p>
    <w:p w:rsidR="00051A66" w:rsidRPr="005975F3" w:rsidRDefault="001568E2" w:rsidP="00051A6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>группа с 3 до 4 лет- 22 ребенка</w:t>
      </w:r>
      <w:r w:rsidR="00F05914">
        <w:rPr>
          <w:color w:val="auto"/>
        </w:rPr>
        <w:t>;</w:t>
      </w:r>
    </w:p>
    <w:p w:rsidR="00013A00" w:rsidRPr="005975F3" w:rsidRDefault="00F05914" w:rsidP="00051A6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>группа с 4 до 5</w:t>
      </w:r>
      <w:r w:rsidR="00013A00" w:rsidRPr="005975F3">
        <w:rPr>
          <w:color w:val="auto"/>
        </w:rPr>
        <w:t xml:space="preserve"> лет</w:t>
      </w:r>
      <w:r w:rsidR="005A5C9B" w:rsidRPr="005975F3">
        <w:rPr>
          <w:color w:val="auto"/>
        </w:rPr>
        <w:t xml:space="preserve">- </w:t>
      </w:r>
      <w:r w:rsidR="001568E2">
        <w:rPr>
          <w:color w:val="auto"/>
        </w:rPr>
        <w:t>22 ребенка</w:t>
      </w:r>
      <w:r w:rsidR="005A5C9B" w:rsidRPr="005975F3">
        <w:rPr>
          <w:color w:val="auto"/>
        </w:rPr>
        <w:t>;</w:t>
      </w:r>
    </w:p>
    <w:p w:rsidR="00F05914" w:rsidRDefault="001568E2" w:rsidP="00F0591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>группа с 5 до 6 лет- 25 детей</w:t>
      </w:r>
      <w:r w:rsidR="00F05914">
        <w:rPr>
          <w:color w:val="auto"/>
        </w:rPr>
        <w:t>;</w:t>
      </w:r>
    </w:p>
    <w:p w:rsidR="00F05914" w:rsidRPr="00F05914" w:rsidRDefault="001568E2" w:rsidP="00F05914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>группа с 6 до 7 лет- 25 детей</w:t>
      </w:r>
      <w:r w:rsidR="00F05914">
        <w:rPr>
          <w:color w:val="auto"/>
        </w:rPr>
        <w:t>.</w:t>
      </w:r>
    </w:p>
    <w:p w:rsidR="00051A66" w:rsidRPr="005975F3" w:rsidRDefault="00051A66" w:rsidP="00051A66">
      <w:pPr>
        <w:pStyle w:val="Default"/>
        <w:spacing w:line="276" w:lineRule="auto"/>
        <w:jc w:val="both"/>
      </w:pPr>
      <w:r w:rsidRPr="005975F3">
        <w:rPr>
          <w:b/>
          <w:bCs/>
          <w:color w:val="auto"/>
        </w:rPr>
        <w:t xml:space="preserve">Порядок комплектования Организации определен </w:t>
      </w:r>
      <w:r w:rsidRPr="005975F3">
        <w:rPr>
          <w:bCs/>
          <w:color w:val="auto"/>
        </w:rPr>
        <w:t xml:space="preserve">постановлением Администрации </w:t>
      </w:r>
      <w:r w:rsidR="005A5C9B" w:rsidRPr="005975F3">
        <w:rPr>
          <w:bCs/>
          <w:color w:val="auto"/>
        </w:rPr>
        <w:t xml:space="preserve">г. </w:t>
      </w:r>
      <w:r w:rsidRPr="005975F3">
        <w:rPr>
          <w:bCs/>
          <w:color w:val="auto"/>
        </w:rPr>
        <w:t>Переславля-Залесского Ярославской области о</w:t>
      </w:r>
      <w:r w:rsidR="00FF5A38">
        <w:t xml:space="preserve">т 01.02.2016г </w:t>
      </w:r>
      <w:r w:rsidRPr="005975F3">
        <w:t>№ ПОС.03-0085/16 «Об утверждении Порядка комплектования образовательных организаций города Переславля-Залесского, реализующих основную</w:t>
      </w:r>
      <w:r w:rsidR="004C1226">
        <w:t xml:space="preserve"> общеобразовательную программу </w:t>
      </w:r>
      <w:r w:rsidRPr="005975F3">
        <w:t>дошкольного образования</w:t>
      </w:r>
      <w:r w:rsidR="005A5C9B" w:rsidRPr="005975F3">
        <w:t>»</w:t>
      </w:r>
      <w:r w:rsidRPr="005975F3">
        <w:t xml:space="preserve"> </w:t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color w:val="auto"/>
        </w:rPr>
      </w:pPr>
      <w:r w:rsidRPr="005975F3">
        <w:rPr>
          <w:b/>
          <w:color w:val="auto"/>
        </w:rPr>
        <w:lastRenderedPageBreak/>
        <w:t>Управление Организацией</w:t>
      </w:r>
      <w:r w:rsidRPr="005975F3">
        <w:rPr>
          <w:color w:val="auto"/>
        </w:rPr>
        <w:t xml:space="preserve"> осуществляется в соответствии с действующим законодательством и Уставом, строится на принципах единоначалия и самоуправления. Формами управления Образовательного учреждения являются: </w:t>
      </w:r>
    </w:p>
    <w:p w:rsidR="00051A66" w:rsidRPr="005975F3" w:rsidRDefault="00051A66" w:rsidP="00051A6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Общее</w:t>
      </w:r>
      <w:r w:rsidR="005A5C9B" w:rsidRPr="005975F3">
        <w:rPr>
          <w:color w:val="auto"/>
        </w:rPr>
        <w:t xml:space="preserve"> собрание трудового коллектива</w:t>
      </w:r>
      <w:r w:rsidRPr="005975F3">
        <w:rPr>
          <w:color w:val="auto"/>
        </w:rPr>
        <w:t xml:space="preserve">. </w:t>
      </w:r>
    </w:p>
    <w:p w:rsidR="00051A66" w:rsidRPr="005975F3" w:rsidRDefault="00051A66" w:rsidP="00051A6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П</w:t>
      </w:r>
      <w:r w:rsidR="005A5C9B" w:rsidRPr="005975F3">
        <w:rPr>
          <w:color w:val="auto"/>
        </w:rPr>
        <w:t>едагогический Совет.</w:t>
      </w:r>
      <w:r w:rsidRPr="005975F3">
        <w:rPr>
          <w:color w:val="auto"/>
        </w:rPr>
        <w:t xml:space="preserve"> </w:t>
      </w:r>
    </w:p>
    <w:p w:rsidR="00051A66" w:rsidRPr="005975F3" w:rsidRDefault="00051A66" w:rsidP="00051A6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Р</w:t>
      </w:r>
      <w:r w:rsidR="005A5C9B" w:rsidRPr="005975F3">
        <w:rPr>
          <w:color w:val="auto"/>
        </w:rPr>
        <w:t>одительский комитет.</w:t>
      </w:r>
    </w:p>
    <w:p w:rsidR="00051A66" w:rsidRPr="005975F3" w:rsidRDefault="005A5C9B" w:rsidP="00051A6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Управляющий </w:t>
      </w:r>
      <w:r w:rsidR="00051A66" w:rsidRPr="005975F3">
        <w:rPr>
          <w:color w:val="auto"/>
        </w:rPr>
        <w:t xml:space="preserve"> совет.</w:t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color w:val="auto"/>
        </w:rPr>
      </w:pPr>
    </w:p>
    <w:p w:rsidR="00051A66" w:rsidRPr="005975F3" w:rsidRDefault="00434B72" w:rsidP="004D6CC6">
      <w:pPr>
        <w:pStyle w:val="Default"/>
        <w:tabs>
          <w:tab w:val="right" w:pos="9638"/>
        </w:tabs>
        <w:spacing w:line="276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Особенности образовательного </w:t>
      </w:r>
      <w:r w:rsidR="00051A66" w:rsidRPr="005975F3">
        <w:rPr>
          <w:b/>
          <w:i/>
          <w:color w:val="auto"/>
        </w:rPr>
        <w:t xml:space="preserve">процесса </w:t>
      </w:r>
      <w:r w:rsidR="004D6CC6" w:rsidRPr="005975F3">
        <w:rPr>
          <w:b/>
          <w:i/>
          <w:color w:val="auto"/>
        </w:rPr>
        <w:tab/>
      </w:r>
    </w:p>
    <w:p w:rsidR="005975F3" w:rsidRPr="005975F3" w:rsidRDefault="003026BC" w:rsidP="005A5C9B">
      <w:pPr>
        <w:pStyle w:val="a3"/>
        <w:spacing w:before="0" w:after="0"/>
        <w:jc w:val="both"/>
      </w:pPr>
      <w:r w:rsidRPr="005975F3">
        <w:t xml:space="preserve">Образовательный процесс </w:t>
      </w:r>
      <w:r w:rsidR="005A5C9B" w:rsidRPr="005975F3">
        <w:t xml:space="preserve">строится на основании основной общеобразовательной программы дошкольного образования МДОУ «Детский сад «Аленушка» и адаптированной программой для детей </w:t>
      </w:r>
      <w:r w:rsidR="007D1D2A">
        <w:t>с легкой умственной отсталостью.</w:t>
      </w:r>
    </w:p>
    <w:p w:rsidR="005B401E" w:rsidRDefault="005B401E" w:rsidP="00434B72">
      <w:pPr>
        <w:pStyle w:val="ae"/>
        <w:shd w:val="clear" w:color="auto" w:fill="FFFFFF" w:themeFill="background1"/>
        <w:jc w:val="both"/>
        <w:rPr>
          <w:rFonts w:ascii="Times New Roman" w:eastAsia="Calibri" w:hAnsi="Times New Roman"/>
          <w:szCs w:val="24"/>
        </w:rPr>
      </w:pPr>
      <w:r w:rsidRPr="00683FC6">
        <w:rPr>
          <w:rFonts w:ascii="Times New Roman" w:hAnsi="Times New Roman"/>
          <w:szCs w:val="24"/>
        </w:rPr>
        <w:t>Результа</w:t>
      </w:r>
      <w:r w:rsidR="00DF4A35">
        <w:rPr>
          <w:rFonts w:ascii="Times New Roman" w:hAnsi="Times New Roman"/>
          <w:szCs w:val="24"/>
        </w:rPr>
        <w:t xml:space="preserve">ты освоения детьми </w:t>
      </w:r>
      <w:r w:rsidRPr="00683FC6">
        <w:rPr>
          <w:rFonts w:ascii="Times New Roman" w:hAnsi="Times New Roman"/>
          <w:szCs w:val="24"/>
        </w:rPr>
        <w:t>образовательной программы дошк</w:t>
      </w:r>
      <w:r w:rsidR="007D1D2A" w:rsidRPr="00683FC6">
        <w:rPr>
          <w:rFonts w:ascii="Times New Roman" w:hAnsi="Times New Roman"/>
          <w:szCs w:val="24"/>
        </w:rPr>
        <w:t xml:space="preserve">ольного </w:t>
      </w:r>
      <w:r w:rsidRPr="00683FC6">
        <w:rPr>
          <w:rFonts w:ascii="Times New Roman" w:hAnsi="Times New Roman"/>
          <w:szCs w:val="24"/>
        </w:rPr>
        <w:t>образования</w:t>
      </w:r>
      <w:r w:rsidRPr="00683FC6">
        <w:rPr>
          <w:rFonts w:ascii="Times New Roman" w:eastAsia="Calibri" w:hAnsi="Times New Roman"/>
          <w:szCs w:val="24"/>
        </w:rPr>
        <w:t xml:space="preserve"> позволяет сделать вывод о хороших результатах раб</w:t>
      </w:r>
      <w:r w:rsidR="00F05914" w:rsidRPr="00683FC6">
        <w:rPr>
          <w:rFonts w:ascii="Times New Roman" w:eastAsia="Calibri" w:hAnsi="Times New Roman"/>
          <w:szCs w:val="24"/>
        </w:rPr>
        <w:t>оты п</w:t>
      </w:r>
      <w:r w:rsidR="00375336">
        <w:rPr>
          <w:rFonts w:ascii="Times New Roman" w:eastAsia="Calibri" w:hAnsi="Times New Roman"/>
          <w:szCs w:val="24"/>
        </w:rPr>
        <w:t xml:space="preserve">едагогического </w:t>
      </w:r>
      <w:r w:rsidR="00375336" w:rsidRPr="00676913">
        <w:rPr>
          <w:rFonts w:ascii="Times New Roman" w:eastAsia="Calibri" w:hAnsi="Times New Roman"/>
          <w:szCs w:val="24"/>
        </w:rPr>
        <w:t xml:space="preserve">коллектива </w:t>
      </w:r>
      <w:r w:rsidR="001568E2" w:rsidRPr="00676913">
        <w:rPr>
          <w:rFonts w:ascii="Times New Roman" w:eastAsia="Calibri" w:hAnsi="Times New Roman"/>
          <w:szCs w:val="24"/>
        </w:rPr>
        <w:t>в 2023-2024</w:t>
      </w:r>
      <w:r w:rsidR="00F05914" w:rsidRPr="00676913">
        <w:rPr>
          <w:rFonts w:ascii="Times New Roman" w:eastAsia="Calibri" w:hAnsi="Times New Roman"/>
          <w:szCs w:val="24"/>
        </w:rPr>
        <w:t xml:space="preserve"> учебном году.</w:t>
      </w:r>
    </w:p>
    <w:p w:rsidR="00D27C4E" w:rsidRPr="007D1D2A" w:rsidRDefault="00D27C4E" w:rsidP="00434B72">
      <w:pPr>
        <w:pStyle w:val="ae"/>
        <w:shd w:val="clear" w:color="auto" w:fill="FFFFFF" w:themeFill="background1"/>
        <w:jc w:val="both"/>
        <w:rPr>
          <w:rFonts w:ascii="Times New Roman" w:hAnsi="Times New Roman"/>
          <w:szCs w:val="24"/>
        </w:rPr>
      </w:pPr>
    </w:p>
    <w:p w:rsidR="005B401E" w:rsidRPr="005975F3" w:rsidRDefault="00080579" w:rsidP="00D2544C">
      <w:pPr>
        <w:tabs>
          <w:tab w:val="left" w:pos="80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D02018" wp14:editId="4CEF7BBE">
            <wp:extent cx="4572000" cy="2743200"/>
            <wp:effectExtent l="19050" t="1905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2544C" w:rsidRPr="005975F3">
        <w:rPr>
          <w:rFonts w:ascii="Times New Roman" w:eastAsia="Calibri" w:hAnsi="Times New Roman" w:cs="Times New Roman"/>
          <w:sz w:val="24"/>
          <w:szCs w:val="24"/>
        </w:rPr>
        <w:tab/>
      </w:r>
    </w:p>
    <w:p w:rsidR="005B401E" w:rsidRPr="005975F3" w:rsidRDefault="005B401E" w:rsidP="005B40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C4E" w:rsidRDefault="00D27C4E" w:rsidP="005B40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401E" w:rsidRPr="005975F3" w:rsidRDefault="005B401E" w:rsidP="005B40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97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Хороший результат освоения образовательной программы и сформированности предпосылок к учебной деятельности выпускниками ДОО объясняется слаженной работой коллектива ДОО, повышением уровня квалификации педагогов, их образовательного потенциала, результатом активного взаимодействия с социальными партнерами и родителями воспитанников. </w:t>
      </w:r>
    </w:p>
    <w:p w:rsidR="005B401E" w:rsidRPr="005975F3" w:rsidRDefault="005B401E" w:rsidP="005B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t xml:space="preserve">В целях сокращения сроков адаптации и уменьшения отрицательных проявлений у детей при поступлении их в дошкольное учреждение осуществляется чёткая организация медико-педагогического обслуживания с учетом возраста, состояния здоровья, пола, индивидуальных особенностей детей. </w:t>
      </w:r>
    </w:p>
    <w:p w:rsidR="005B401E" w:rsidRPr="005975F3" w:rsidRDefault="005B401E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Система мероприятий, направленных на сохранение и укрепление здоровья воспитанников, </w:t>
      </w:r>
      <w:r w:rsidRPr="005975F3">
        <w:rPr>
          <w:rFonts w:ascii="Times New Roman" w:hAnsi="Times New Roman" w:cs="Times New Roman"/>
          <w:sz w:val="24"/>
          <w:szCs w:val="24"/>
        </w:rPr>
        <w:t xml:space="preserve">обеспечение их безопасности в МДОУ включает в себя следующие основные мероприятия: </w:t>
      </w:r>
    </w:p>
    <w:p w:rsidR="005B401E" w:rsidRPr="005975F3" w:rsidRDefault="005B401E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t xml:space="preserve">- непосредственно-образовательная деятельность по физическому развитию, включая расширение знаний детей о здоровье сбережении, занятия утренней гимнастикой, гимнастикой после сна, дыхательной гимнастикой, физкультминутки; </w:t>
      </w:r>
    </w:p>
    <w:p w:rsidR="005B401E" w:rsidRPr="005975F3" w:rsidRDefault="005B401E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lastRenderedPageBreak/>
        <w:t>- НОД по художественно-эстетическому развитию, включающему развитие музыкально-ритмических движений и обеспечение двигательной активности воспитанников в танцах;</w:t>
      </w:r>
    </w:p>
    <w:p w:rsidR="005B401E" w:rsidRDefault="005B401E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FC6">
        <w:rPr>
          <w:rFonts w:ascii="Times New Roman" w:hAnsi="Times New Roman" w:cs="Times New Roman"/>
          <w:sz w:val="24"/>
          <w:szCs w:val="24"/>
        </w:rPr>
        <w:t xml:space="preserve">-  </w:t>
      </w:r>
      <w:r w:rsidR="004C2CBF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санитарно-гигиеническая</w:t>
      </w:r>
      <w:r w:rsidRPr="00683FC6">
        <w:rPr>
          <w:rFonts w:ascii="Times New Roman" w:hAnsi="Times New Roman" w:cs="Times New Roman"/>
          <w:color w:val="000000"/>
          <w:sz w:val="24"/>
          <w:szCs w:val="24"/>
        </w:rPr>
        <w:t xml:space="preserve"> и просветительская работа родителей и сотрудников.</w:t>
      </w:r>
    </w:p>
    <w:p w:rsidR="004C2CBF" w:rsidRDefault="004C2CBF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CBF" w:rsidRPr="005975F3" w:rsidRDefault="004C2CBF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Заболеваемость в 2024 году;</w:t>
      </w:r>
    </w:p>
    <w:p w:rsidR="005B401E" w:rsidRPr="005975F3" w:rsidRDefault="005B401E" w:rsidP="005B40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1E" w:rsidRPr="005975F3" w:rsidRDefault="004C2CBF" w:rsidP="005B4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45E4A94" wp14:editId="4F9F36C8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3777" w:rsidRDefault="00F03777" w:rsidP="005B401E">
      <w:pPr>
        <w:pStyle w:val="ae"/>
        <w:jc w:val="both"/>
        <w:rPr>
          <w:rFonts w:ascii="Times New Roman" w:hAnsi="Times New Roman"/>
          <w:color w:val="000000"/>
          <w:szCs w:val="24"/>
        </w:rPr>
      </w:pPr>
    </w:p>
    <w:p w:rsidR="005B401E" w:rsidRDefault="005B401E" w:rsidP="005B401E">
      <w:pPr>
        <w:pStyle w:val="Default"/>
        <w:ind w:left="357"/>
        <w:jc w:val="both"/>
      </w:pPr>
      <w:r w:rsidRPr="005975F3">
        <w:tab/>
      </w:r>
    </w:p>
    <w:p w:rsidR="009C67B0" w:rsidRPr="005975F3" w:rsidRDefault="009C67B0" w:rsidP="005B401E">
      <w:pPr>
        <w:pStyle w:val="Default"/>
        <w:ind w:left="357"/>
        <w:jc w:val="both"/>
      </w:pPr>
    </w:p>
    <w:p w:rsidR="005B401E" w:rsidRPr="005975F3" w:rsidRDefault="001568E2" w:rsidP="005B401E">
      <w:pPr>
        <w:pStyle w:val="Default"/>
        <w:ind w:left="357"/>
        <w:jc w:val="both"/>
        <w:rPr>
          <w:color w:val="auto"/>
        </w:rPr>
      </w:pPr>
      <w:r>
        <w:rPr>
          <w:color w:val="auto"/>
        </w:rPr>
        <w:t>По результатам работы за 2023</w:t>
      </w:r>
      <w:r w:rsidR="00F05914" w:rsidRPr="00683FC6">
        <w:rPr>
          <w:color w:val="auto"/>
        </w:rPr>
        <w:t>-</w:t>
      </w:r>
      <w:r>
        <w:rPr>
          <w:color w:val="auto"/>
        </w:rPr>
        <w:t>2024</w:t>
      </w:r>
      <w:r w:rsidR="005B401E" w:rsidRPr="00683FC6">
        <w:rPr>
          <w:color w:val="auto"/>
        </w:rPr>
        <w:t xml:space="preserve">г жалобы и претензии родителей на деятельность Организации отсутствуют. Удовлетворенность родителей качеством образования в среднем составляет </w:t>
      </w:r>
      <w:r w:rsidR="00080579" w:rsidRPr="00676913">
        <w:rPr>
          <w:color w:val="auto"/>
        </w:rPr>
        <w:t>91</w:t>
      </w:r>
      <w:r w:rsidR="00375336" w:rsidRPr="00676913">
        <w:rPr>
          <w:color w:val="auto"/>
        </w:rPr>
        <w:t>,2</w:t>
      </w:r>
      <w:r w:rsidR="005B401E" w:rsidRPr="00676913">
        <w:rPr>
          <w:color w:val="auto"/>
        </w:rPr>
        <w:t xml:space="preserve"> %.</w:t>
      </w:r>
      <w:r w:rsidR="005B401E" w:rsidRPr="005975F3">
        <w:rPr>
          <w:color w:val="auto"/>
        </w:rPr>
        <w:t xml:space="preserve"> </w:t>
      </w:r>
    </w:p>
    <w:p w:rsidR="005A5C9B" w:rsidRPr="005975F3" w:rsidRDefault="005A5C9B" w:rsidP="005A5C9B">
      <w:pPr>
        <w:pStyle w:val="ae"/>
        <w:ind w:firstLine="709"/>
        <w:contextualSpacing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 xml:space="preserve">Учреждение создает оптимальные условия для реализации ООП дошкольного </w:t>
      </w:r>
      <w:r w:rsidR="00A67A70">
        <w:rPr>
          <w:rFonts w:ascii="Times New Roman" w:hAnsi="Times New Roman"/>
          <w:szCs w:val="24"/>
        </w:rPr>
        <w:t xml:space="preserve">образования </w:t>
      </w:r>
      <w:r w:rsidRPr="005975F3">
        <w:rPr>
          <w:rFonts w:ascii="Times New Roman" w:hAnsi="Times New Roman"/>
          <w:szCs w:val="24"/>
        </w:rPr>
        <w:t>и обеспечения полноценного развития личности детей во всех основных образовательных областях: сферах социально-коммуникативного, познавательного, речевого, художественно-эстетического и физического раз</w:t>
      </w:r>
      <w:r w:rsidR="005B401E" w:rsidRPr="005975F3">
        <w:rPr>
          <w:rFonts w:ascii="Times New Roman" w:hAnsi="Times New Roman"/>
          <w:szCs w:val="24"/>
        </w:rPr>
        <w:t xml:space="preserve">вития личности детей на фоне их </w:t>
      </w:r>
      <w:r w:rsidRPr="005975F3">
        <w:rPr>
          <w:rFonts w:ascii="Times New Roman" w:hAnsi="Times New Roman"/>
          <w:szCs w:val="24"/>
        </w:rPr>
        <w:t xml:space="preserve">эмоционального благополучия и положительного отношения к миру, к себе и к другим людям. </w:t>
      </w:r>
    </w:p>
    <w:p w:rsidR="005A5C9B" w:rsidRPr="005975F3" w:rsidRDefault="005A5C9B" w:rsidP="005A5C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строится с учетом требований, направленных на создание социальной ситуации развития для участников образовательных отношений и в соответствии с ФГОС ДО, </w:t>
      </w:r>
      <w:r w:rsidRPr="005975F3">
        <w:rPr>
          <w:rFonts w:ascii="Times New Roman" w:eastAsia="Times New Roman" w:hAnsi="Times New Roman" w:cs="Times New Roman"/>
          <w:sz w:val="24"/>
          <w:szCs w:val="24"/>
        </w:rPr>
        <w:t>СанПиН, примерным перечнем игрового оборудования для ДОО</w:t>
      </w:r>
      <w:r w:rsidRPr="005975F3">
        <w:rPr>
          <w:rFonts w:ascii="Times New Roman" w:hAnsi="Times New Roman" w:cs="Times New Roman"/>
          <w:sz w:val="24"/>
          <w:szCs w:val="24"/>
        </w:rPr>
        <w:t xml:space="preserve"> и </w:t>
      </w: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особенностями каждого возрастного этапа, охраны и укрепления их здоровья, учёта особенностей и коррекции недостатков и их развития. РППС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  <w:r w:rsidRPr="005975F3">
        <w:rPr>
          <w:rFonts w:ascii="Times New Roman" w:hAnsi="Times New Roman" w:cs="Times New Roman"/>
          <w:sz w:val="24"/>
          <w:szCs w:val="24"/>
        </w:rPr>
        <w:t>Ежегодно педагоги анализируют состояние РППС в своих группах, выделяют направления пополнения среды и планируют конкретные мероприятия, способствующие расширению и улучшению центров развития воспитанников.</w:t>
      </w:r>
    </w:p>
    <w:p w:rsidR="005A5C9B" w:rsidRPr="005975F3" w:rsidRDefault="005A5C9B" w:rsidP="005A5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t>Предметная среда строится с учетом организации деятельности детей. Для совместной и самостоятельной деятельности воспитанников групповые помещения оснащены материалами: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 для сюжетно-ролевых и режиссерских игр (театрализованная деятельность, ряжение, освоение социальных ролей и профессий и пр.);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 для развития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для развития двигательной активности (спортивные игры, соревнования и пр.);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для настольно-печатных и развивающих игр в совместной и самостоятельной деятельности (рассматривание иллюстрированного материала, дидактические игры и пр.);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для экспериментальной деятельности и наблюдений за природными явлениями (экспериментальные лаборатории, календарь природы, центры для организации различных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проектов и пр.); </w:t>
      </w:r>
    </w:p>
    <w:p w:rsidR="005A5C9B" w:rsidRPr="005975F3" w:rsidRDefault="005A5C9B" w:rsidP="005A5C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5F3">
        <w:rPr>
          <w:rFonts w:ascii="Times New Roman" w:eastAsia="Times New Roman" w:hAnsi="Times New Roman" w:cs="Times New Roman"/>
          <w:sz w:val="24"/>
          <w:szCs w:val="24"/>
        </w:rPr>
        <w:t xml:space="preserve">– для отдыха детей (уединение, общение и пр.). </w:t>
      </w:r>
    </w:p>
    <w:p w:rsidR="005A5C9B" w:rsidRPr="005975F3" w:rsidRDefault="005A5C9B" w:rsidP="005A5C9B">
      <w:pPr>
        <w:pStyle w:val="Default"/>
        <w:ind w:firstLine="709"/>
        <w:contextualSpacing/>
        <w:jc w:val="both"/>
        <w:rPr>
          <w:color w:val="auto"/>
        </w:rPr>
      </w:pPr>
      <w:r w:rsidRPr="005975F3">
        <w:rPr>
          <w:color w:val="auto"/>
        </w:rPr>
        <w:t xml:space="preserve">Ведется постоянная работа над модернизацией среды, поиск более совершенных форм: </w:t>
      </w:r>
    </w:p>
    <w:p w:rsidR="005A5C9B" w:rsidRPr="005975F3" w:rsidRDefault="005A5C9B" w:rsidP="005A5C9B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</w:rPr>
      </w:pPr>
      <w:r w:rsidRPr="005975F3">
        <w:rPr>
          <w:color w:val="auto"/>
        </w:rPr>
        <w:t xml:space="preserve">обогащение уголков для экспериментально-исследовательской и познавательной, речевой деятельности детей, творческих игр;  </w:t>
      </w:r>
    </w:p>
    <w:p w:rsidR="005A5C9B" w:rsidRPr="005975F3" w:rsidRDefault="005A5C9B" w:rsidP="005A5C9B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</w:rPr>
      </w:pPr>
      <w:r w:rsidRPr="005975F3">
        <w:rPr>
          <w:color w:val="auto"/>
        </w:rPr>
        <w:t>оформление помещений групп, кабинетов, студий и холлов художественными творческими работами детей;</w:t>
      </w:r>
    </w:p>
    <w:p w:rsidR="005A5C9B" w:rsidRPr="005975F3" w:rsidRDefault="005A5C9B" w:rsidP="005A5C9B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</w:rPr>
      </w:pPr>
      <w:r w:rsidRPr="005975F3">
        <w:rPr>
          <w:color w:val="auto"/>
        </w:rPr>
        <w:t>приобретается крупное напольное оборудование, позволяющее трансформировать образовательное пространство по желанию детей;</w:t>
      </w:r>
    </w:p>
    <w:p w:rsidR="005A5C9B" w:rsidRPr="005975F3" w:rsidRDefault="005A5C9B" w:rsidP="005A5C9B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</w:rPr>
      </w:pPr>
      <w:r w:rsidRPr="005975F3">
        <w:rPr>
          <w:color w:val="auto"/>
        </w:rPr>
        <w:t xml:space="preserve">использование ИКТ (презентаций) в различных формах совместной деятельности с воспитанниками (проведение игровых мероприятий, праздников, вечеров досуга и др.). </w:t>
      </w:r>
    </w:p>
    <w:p w:rsidR="005A5C9B" w:rsidRPr="005975F3" w:rsidRDefault="005A5C9B" w:rsidP="005A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F3">
        <w:rPr>
          <w:rFonts w:ascii="Times New Roman" w:hAnsi="Times New Roman" w:cs="Times New Roman"/>
          <w:sz w:val="24"/>
          <w:szCs w:val="24"/>
        </w:rPr>
        <w:t>Материалы  и  игровое  оборудование  центров  в  каждой  возрастной  группе подобраны в соответствии с возрастом и адекватными формами работы с детьми, для использования  образовательных  технологий  системно - деятельностного  подхода  и  эффективной организации совместной и самостоятельной деятельности детей.</w:t>
      </w:r>
    </w:p>
    <w:p w:rsidR="005A5C9B" w:rsidRPr="005975F3" w:rsidRDefault="005A5C9B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color w:val="auto"/>
        </w:rPr>
      </w:pPr>
      <w:r w:rsidRPr="005975F3">
        <w:rPr>
          <w:b/>
          <w:i/>
          <w:color w:val="auto"/>
        </w:rPr>
        <w:t>Основная цель</w:t>
      </w:r>
      <w:r w:rsidRPr="005975F3">
        <w:rPr>
          <w:b/>
          <w:bCs/>
          <w:i/>
          <w:color w:val="auto"/>
        </w:rPr>
        <w:t xml:space="preserve"> программ</w:t>
      </w:r>
      <w:r w:rsidRPr="005975F3">
        <w:rPr>
          <w:b/>
          <w:bCs/>
          <w:color w:val="auto"/>
        </w:rPr>
        <w:t xml:space="preserve">: </w:t>
      </w:r>
      <w:r w:rsidRPr="005975F3">
        <w:rPr>
          <w:rFonts w:eastAsia="Calibri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51A66" w:rsidRPr="005975F3" w:rsidRDefault="00051A66" w:rsidP="00051A66">
      <w:pPr>
        <w:pStyle w:val="Default"/>
        <w:spacing w:line="276" w:lineRule="auto"/>
        <w:ind w:firstLine="502"/>
        <w:jc w:val="both"/>
        <w:rPr>
          <w:color w:val="auto"/>
        </w:rPr>
      </w:pPr>
      <w:r w:rsidRPr="005975F3">
        <w:rPr>
          <w:color w:val="auto"/>
        </w:rPr>
        <w:t>Особое внимание уделяется развити</w:t>
      </w:r>
      <w:r w:rsidR="003026BC" w:rsidRPr="005975F3">
        <w:rPr>
          <w:color w:val="auto"/>
        </w:rPr>
        <w:t>ю таких качеств, как патриотизм, активная жизненная позиция,</w:t>
      </w:r>
      <w:r w:rsidRPr="005975F3">
        <w:rPr>
          <w:color w:val="auto"/>
        </w:rPr>
        <w:t xml:space="preserve"> творческий подход в решении различных жизненных ситуаций</w:t>
      </w:r>
      <w:r w:rsidR="003026BC" w:rsidRPr="005975F3">
        <w:rPr>
          <w:color w:val="auto"/>
        </w:rPr>
        <w:t>,</w:t>
      </w:r>
      <w:r w:rsidRPr="005975F3">
        <w:rPr>
          <w:color w:val="auto"/>
        </w:rPr>
        <w:t xml:space="preserve"> уважение к традиционным ценностям. Образовательная деятельность организована в различных видах детской деятельности таких как: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игровой,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коммуникативной,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трудовой,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познавательно-исследовательской,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 продуктивной, музыкально-художественной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чтение художественной литературы;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>самообслуживание и хозяйственно-бытовой труд</w:t>
      </w:r>
    </w:p>
    <w:p w:rsidR="00051A66" w:rsidRPr="005975F3" w:rsidRDefault="00B67917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rPr>
          <w:color w:val="auto"/>
        </w:rPr>
        <w:t>двигательной</w:t>
      </w:r>
      <w:r w:rsidR="00051A66" w:rsidRPr="005975F3">
        <w:rPr>
          <w:color w:val="auto"/>
        </w:rPr>
        <w:t xml:space="preserve"> </w:t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Обеспечение достижений запланированных результатов осуществляется в ведущих формах организации образовательного процесса: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в совместной деятельности педагогов с детьми;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в самостоятельной деятельности детей;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в образовательной деятельности, осуществляемой в ходе режимных моментов;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во взаимодействии с семьями детей и установлении социального партнерства.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развитие коммуникативных умений, необходимых для успешного протекания процесса обучения, общения; </w:t>
      </w:r>
    </w:p>
    <w:p w:rsidR="00051A66" w:rsidRPr="00434B72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434B72">
        <w:rPr>
          <w:color w:val="auto"/>
        </w:rPr>
        <w:t xml:space="preserve">формирование позитивной мотивации к обучению, навыков учебной деятельности. </w:t>
      </w:r>
    </w:p>
    <w:p w:rsidR="005975F3" w:rsidRDefault="005975F3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E4219C" w:rsidRDefault="00E4219C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E4219C" w:rsidRDefault="00E4219C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E4219C" w:rsidRDefault="00E4219C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</w:p>
    <w:p w:rsidR="003026BC" w:rsidRPr="00EE7005" w:rsidRDefault="003026BC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5975F3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</w:t>
      </w:r>
      <w:r w:rsidRPr="005D5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Взаимодействие с социумом</w:t>
      </w:r>
    </w:p>
    <w:p w:rsidR="003026BC" w:rsidRPr="00EE7005" w:rsidRDefault="003026BC" w:rsidP="003026BC">
      <w:pPr>
        <w:spacing w:after="0" w:line="2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46EC" w:rsidRDefault="00527A80" w:rsidP="00B679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7005">
        <w:rPr>
          <w:rFonts w:ascii="Times New Roman" w:eastAsia="Calibri" w:hAnsi="Times New Roman" w:cs="Times New Roman"/>
          <w:sz w:val="24"/>
          <w:szCs w:val="24"/>
          <w:lang w:eastAsia="en-US"/>
        </w:rPr>
        <w:t>Достичь положительных результатов по воспитанию детей дошкольного возраста невозможн</w:t>
      </w:r>
      <w:r w:rsidR="009C67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без активного взаимодействия </w:t>
      </w:r>
      <w:r w:rsidRPr="00EE7005">
        <w:rPr>
          <w:rFonts w:ascii="Times New Roman" w:eastAsia="Calibri" w:hAnsi="Times New Roman" w:cs="Times New Roman"/>
          <w:sz w:val="24"/>
          <w:szCs w:val="24"/>
          <w:lang w:eastAsia="en-US"/>
        </w:rPr>
        <w:t>с социумом. Они дают толчок для духовного развития и обогащения личности ребенка, а также являются одним из путей повышения качества дошколь</w:t>
      </w:r>
      <w:r w:rsidR="00B67917" w:rsidRPr="00EE7005">
        <w:rPr>
          <w:rFonts w:ascii="Times New Roman" w:eastAsia="Calibri" w:hAnsi="Times New Roman" w:cs="Times New Roman"/>
          <w:sz w:val="24"/>
          <w:szCs w:val="24"/>
          <w:lang w:eastAsia="en-US"/>
        </w:rPr>
        <w:t>ного образования.</w:t>
      </w:r>
    </w:p>
    <w:p w:rsidR="009C67B0" w:rsidRDefault="001568E2" w:rsidP="00B679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2024</w:t>
      </w:r>
      <w:r w:rsidR="009C67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социальными партнерами МДОУ «Детский сад «Аленушка» стали:</w:t>
      </w:r>
    </w:p>
    <w:p w:rsidR="009C67B0" w:rsidRDefault="00E578F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МУК «ЦБС» Детская библиотека им. М.М. Пришвина</w:t>
      </w:r>
    </w:p>
    <w:p w:rsidR="00E578F6" w:rsidRDefault="00E578F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 «Комплексный центр социального обслуживания населения» «Надежда»</w:t>
      </w:r>
    </w:p>
    <w:p w:rsidR="00E578F6" w:rsidRDefault="00E578F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МОУ ДО «Детская школа искусств»</w:t>
      </w:r>
    </w:p>
    <w:p w:rsidR="00E578F6" w:rsidRDefault="00E578F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учреждение культуры Ярославской области «Переславль-Залесский государственный историко-архитектурный и художественный музей-заповедник»</w:t>
      </w:r>
    </w:p>
    <w:p w:rsidR="00E578F6" w:rsidRDefault="00E578F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 бюджетное учреждение «Национальный парк «Плещеево озеро»</w:t>
      </w:r>
    </w:p>
    <w:p w:rsidR="00E578F6" w:rsidRPr="00E578F6" w:rsidRDefault="00A71BA6" w:rsidP="00E578F6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r w:rsidR="00E578F6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общеобразовательное учреждение «Средняя школа № 9»</w:t>
      </w:r>
    </w:p>
    <w:p w:rsidR="00527A80" w:rsidRPr="00434B72" w:rsidRDefault="00527A80" w:rsidP="00434B7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A80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Сотрудничество с с</w:t>
      </w:r>
      <w:r w:rsidR="004C1226">
        <w:rPr>
          <w:rFonts w:ascii="Times New Roman" w:eastAsia="Calibri" w:hAnsi="Times New Roman" w:cs="Times New Roman"/>
          <w:sz w:val="24"/>
          <w:szCs w:val="24"/>
          <w:lang w:eastAsia="en-US"/>
        </w:rPr>
        <w:t>оциальными партнерами позволяет</w:t>
      </w:r>
      <w:r w:rsidR="005D583A">
        <w:rPr>
          <w:rFonts w:ascii="Times New Roman" w:eastAsia="Times New Roman" w:hAnsi="Times New Roman" w:cs="Times New Roman"/>
          <w:sz w:val="24"/>
          <w:szCs w:val="24"/>
        </w:rPr>
        <w:t xml:space="preserve"> решать задачи </w:t>
      </w:r>
      <w:r w:rsidR="00A71BA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527A80">
        <w:rPr>
          <w:rFonts w:ascii="Times New Roman" w:eastAsia="Times New Roman" w:hAnsi="Times New Roman" w:cs="Times New Roman"/>
          <w:sz w:val="24"/>
          <w:szCs w:val="24"/>
        </w:rPr>
        <w:t>МДОУ «Детский сад «Аленушка» по социально-коммуникативному, познавательному, речевому, художественно-эстетическом</w:t>
      </w:r>
      <w:r w:rsidR="009C67B0">
        <w:rPr>
          <w:rFonts w:ascii="Times New Roman" w:eastAsia="Times New Roman" w:hAnsi="Times New Roman" w:cs="Times New Roman"/>
          <w:sz w:val="24"/>
          <w:szCs w:val="24"/>
        </w:rPr>
        <w:t>у развитию воспитанников, а так</w:t>
      </w:r>
      <w:r w:rsidRPr="00527A80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9C67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A80">
        <w:rPr>
          <w:rFonts w:ascii="Times New Roman" w:eastAsia="Times New Roman" w:hAnsi="Times New Roman" w:cs="Times New Roman"/>
          <w:sz w:val="24"/>
          <w:szCs w:val="24"/>
        </w:rPr>
        <w:t xml:space="preserve"> такое взаимодействие</w:t>
      </w:r>
      <w:r w:rsidRPr="00527A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дает возможность выстраивать единое информационно-образовательное пространство, которое является залогом успешного развития и адаптации ребенка в современном мире. </w:t>
      </w:r>
    </w:p>
    <w:p w:rsidR="003026BC" w:rsidRPr="005975F3" w:rsidRDefault="003026BC" w:rsidP="003026BC">
      <w:pPr>
        <w:pStyle w:val="a3"/>
        <w:spacing w:before="0" w:after="0"/>
        <w:jc w:val="both"/>
        <w:rPr>
          <w:b/>
        </w:rPr>
      </w:pPr>
      <w:r w:rsidRPr="005975F3">
        <w:rPr>
          <w:b/>
          <w:i/>
          <w:iCs/>
        </w:rPr>
        <w:t>Основными принципами сотрудничества с социальными партнёрами являются</w:t>
      </w:r>
      <w:r w:rsidRPr="005975F3">
        <w:rPr>
          <w:b/>
        </w:rPr>
        <w:t>:</w:t>
      </w:r>
    </w:p>
    <w:p w:rsidR="003026BC" w:rsidRPr="005975F3" w:rsidRDefault="003026BC" w:rsidP="003026BC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5975F3">
        <w:t>установление интересов каждого из партнера;</w:t>
      </w:r>
    </w:p>
    <w:p w:rsidR="003026BC" w:rsidRPr="005975F3" w:rsidRDefault="003026BC" w:rsidP="003026BC">
      <w:pPr>
        <w:pStyle w:val="a3"/>
        <w:numPr>
          <w:ilvl w:val="0"/>
          <w:numId w:val="25"/>
        </w:numPr>
        <w:jc w:val="both"/>
      </w:pPr>
      <w:r w:rsidRPr="005975F3">
        <w:t>совместное формирование целей и задач деятельности;</w:t>
      </w:r>
    </w:p>
    <w:p w:rsidR="003026BC" w:rsidRPr="005975F3" w:rsidRDefault="003026BC" w:rsidP="003026BC">
      <w:pPr>
        <w:pStyle w:val="a3"/>
        <w:numPr>
          <w:ilvl w:val="0"/>
          <w:numId w:val="25"/>
        </w:numPr>
        <w:jc w:val="both"/>
      </w:pPr>
      <w:r w:rsidRPr="005975F3">
        <w:t>осознание своей роли, статуса в обществе, оценка своих возможностей по решению проблем;</w:t>
      </w:r>
    </w:p>
    <w:p w:rsidR="003026BC" w:rsidRPr="005975F3" w:rsidRDefault="003026BC" w:rsidP="003026BC">
      <w:pPr>
        <w:pStyle w:val="a3"/>
        <w:numPr>
          <w:ilvl w:val="0"/>
          <w:numId w:val="25"/>
        </w:numPr>
        <w:jc w:val="both"/>
      </w:pPr>
      <w:r w:rsidRPr="005975F3">
        <w:t>выработка четких правил действий в процессе сотрудничества;</w:t>
      </w:r>
    </w:p>
    <w:p w:rsidR="003026BC" w:rsidRPr="005975F3" w:rsidRDefault="003026BC" w:rsidP="003026BC">
      <w:pPr>
        <w:pStyle w:val="a3"/>
        <w:numPr>
          <w:ilvl w:val="0"/>
          <w:numId w:val="25"/>
        </w:numPr>
        <w:jc w:val="both"/>
      </w:pPr>
      <w:r w:rsidRPr="005975F3">
        <w:t>значимость социального партнерства для каждой из сторон.</w:t>
      </w:r>
    </w:p>
    <w:p w:rsidR="003026BC" w:rsidRPr="005975F3" w:rsidRDefault="003026BC" w:rsidP="003026BC">
      <w:pPr>
        <w:pStyle w:val="a3"/>
        <w:tabs>
          <w:tab w:val="right" w:pos="9638"/>
        </w:tabs>
        <w:spacing w:before="0" w:after="0"/>
        <w:jc w:val="both"/>
        <w:rPr>
          <w:b/>
        </w:rPr>
      </w:pPr>
      <w:r w:rsidRPr="005975F3">
        <w:rPr>
          <w:b/>
          <w:i/>
          <w:iCs/>
        </w:rPr>
        <w:t>Условиями эффективного взаимодействия ДОУ с социальными партнерами выступают</w:t>
      </w:r>
      <w:r w:rsidRPr="005975F3">
        <w:rPr>
          <w:b/>
        </w:rPr>
        <w:tab/>
      </w:r>
    </w:p>
    <w:p w:rsidR="003026BC" w:rsidRPr="005975F3" w:rsidRDefault="003026BC" w:rsidP="003026B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5975F3">
        <w:t>открытость ДОУ;</w:t>
      </w:r>
    </w:p>
    <w:p w:rsidR="003026BC" w:rsidRPr="005975F3" w:rsidRDefault="003026BC" w:rsidP="003026BC">
      <w:pPr>
        <w:pStyle w:val="a3"/>
        <w:numPr>
          <w:ilvl w:val="0"/>
          <w:numId w:val="26"/>
        </w:numPr>
        <w:jc w:val="both"/>
      </w:pPr>
      <w:r w:rsidRPr="005975F3">
        <w:t>установление доверительных и деловых контактов;</w:t>
      </w:r>
    </w:p>
    <w:p w:rsidR="003026BC" w:rsidRPr="005975F3" w:rsidRDefault="003026BC" w:rsidP="003026BC">
      <w:pPr>
        <w:pStyle w:val="a3"/>
        <w:numPr>
          <w:ilvl w:val="0"/>
          <w:numId w:val="26"/>
        </w:numPr>
        <w:jc w:val="both"/>
      </w:pPr>
      <w:r w:rsidRPr="005975F3">
        <w:t>использование образовательного и творческого потенциала социума;</w:t>
      </w:r>
    </w:p>
    <w:p w:rsidR="003026BC" w:rsidRPr="005975F3" w:rsidRDefault="003026BC" w:rsidP="003026B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5975F3">
        <w:t>использование активных форм и методов общения.</w:t>
      </w:r>
    </w:p>
    <w:p w:rsidR="003026BC" w:rsidRPr="005975F3" w:rsidRDefault="003026BC" w:rsidP="003026BC">
      <w:pPr>
        <w:pStyle w:val="a3"/>
        <w:spacing w:before="0" w:after="0"/>
        <w:ind w:firstLine="720"/>
        <w:jc w:val="both"/>
      </w:pPr>
      <w:r w:rsidRPr="005975F3">
        <w:t xml:space="preserve">ДОУ с социальными учреждениями </w:t>
      </w:r>
      <w:r w:rsidRPr="005975F3">
        <w:rPr>
          <w:color w:val="000000" w:themeColor="text1"/>
        </w:rPr>
        <w:t>ежегодно</w:t>
      </w:r>
      <w:r w:rsidRPr="005975F3">
        <w:t xml:space="preserve"> разрабатывается план мероприятий по осуществлению совместной деятельности. Приоритетным </w:t>
      </w:r>
      <w:r w:rsidR="00D2544C" w:rsidRPr="005975F3">
        <w:t xml:space="preserve">направлением является: создание </w:t>
      </w:r>
      <w:r w:rsidRPr="005975F3">
        <w:t xml:space="preserve">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</w:t>
      </w:r>
      <w:r w:rsidR="005975F3" w:rsidRPr="005975F3">
        <w:t>к жизни в современном обществе.</w:t>
      </w:r>
    </w:p>
    <w:p w:rsidR="00051A66" w:rsidRPr="005975F3" w:rsidRDefault="003026BC" w:rsidP="003026BC">
      <w:pPr>
        <w:pStyle w:val="a3"/>
        <w:spacing w:before="0" w:after="0"/>
        <w:ind w:firstLine="706"/>
        <w:jc w:val="both"/>
      </w:pPr>
      <w:r w:rsidRPr="005975F3">
        <w:t>Положительным результатом работы по взаимодействию с социумом является желание выпускников детского сада продолжать занятия в творческих и спортивных коллективах.</w:t>
      </w:r>
    </w:p>
    <w:p w:rsidR="00676913" w:rsidRDefault="00676913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676913" w:rsidRDefault="00676913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676913" w:rsidRDefault="00676913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lastRenderedPageBreak/>
        <w:t xml:space="preserve">Обеспечение качества дошкольного образования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В системе взаимодействия участников педагогического процесса помогают действующие в детском саду педсоветы, семинары, консультации, творческие лаборатории, которые проводятся по наиболее актуальным и проблемным вопросам. </w:t>
      </w:r>
    </w:p>
    <w:p w:rsidR="00051A66" w:rsidRPr="005975F3" w:rsidRDefault="00051A66" w:rsidP="00051A66">
      <w:pPr>
        <w:pStyle w:val="Default"/>
        <w:spacing w:line="276" w:lineRule="auto"/>
        <w:ind w:firstLine="360"/>
        <w:jc w:val="both"/>
        <w:rPr>
          <w:color w:val="auto"/>
        </w:rPr>
      </w:pPr>
      <w:r w:rsidRPr="005975F3">
        <w:rPr>
          <w:color w:val="auto"/>
        </w:rPr>
        <w:t>В Организации обеспечены безопасные условия организации воспитательно-образовательной работы с детьми:</w:t>
      </w:r>
    </w:p>
    <w:p w:rsidR="00051A66" w:rsidRPr="005975F3" w:rsidRDefault="00051A66" w:rsidP="00051A66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режимы дня соответствуют возрастными особенностями детей; </w:t>
      </w:r>
    </w:p>
    <w:p w:rsidR="00683FC6" w:rsidRPr="005C456B" w:rsidRDefault="00051A66" w:rsidP="00051A66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сетки занятий в каждой возрастной группе были составлены с учетом гигиенических требований к максимальной нагрузке на детей в соответствии с требованиями СанПин. </w:t>
      </w:r>
    </w:p>
    <w:p w:rsidR="00683FC6" w:rsidRDefault="00683FC6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t>Безопасность Организации</w:t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Для создания комфортной и безопасной среды в Организации созданы следующие условия: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 помещения оснащены мебелью, пособиями и игрушками в соответствии с требованиями СанПиНа 2.4.1.3049-13; </w:t>
      </w:r>
    </w:p>
    <w:p w:rsidR="00051A66" w:rsidRPr="005975F3" w:rsidRDefault="00051A66" w:rsidP="00051A6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975F3">
        <w:rPr>
          <w:color w:val="auto"/>
        </w:rPr>
        <w:t xml:space="preserve">соблюдаются требования по технике безопасности во всех помещениях и на территории Организации.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Организация оборудована автоматической пожарной сигнализацией, «тревожной кнопкой», имеются в наличии необходимые средства пожаротушения. 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</w:t>
      </w:r>
    </w:p>
    <w:p w:rsidR="00C923AE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Создана комиссия по охране труда.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В течение года с работниками проведены все плановые инструктажи: по охране жизни и здоровья детей, по ПБ, ОТ и ТБ с записью в специальных журналах. </w:t>
      </w:r>
    </w:p>
    <w:p w:rsidR="007D1D2A" w:rsidRPr="00054425" w:rsidRDefault="00051A66" w:rsidP="00054425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В соответствии с планом проведены учебные занятия по эвакуации детей и работников из здания Образовательного учреждения в случае ЧС (2 занятия), занятия по обучению работников правилам охраны труда и технике безопасности. </w:t>
      </w:r>
    </w:p>
    <w:p w:rsidR="007D1D2A" w:rsidRDefault="007D1D2A" w:rsidP="00051A66">
      <w:pPr>
        <w:pStyle w:val="Default"/>
        <w:spacing w:line="276" w:lineRule="auto"/>
        <w:jc w:val="both"/>
        <w:rPr>
          <w:b/>
          <w:i/>
          <w:color w:val="auto"/>
        </w:rPr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t xml:space="preserve">Материально- техническое состояние Организации: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Здание детского сада построено по проекту, двухэтажное, светлое. Центральное отопление, вода, канализация, сантехническое оборудование в удовлетворительном состоянии.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>Групповые комнаты и спальные комнаты отделены друг от друга. Все групповые комнаты т</w:t>
      </w:r>
      <w:r w:rsidR="0050328B" w:rsidRPr="005975F3">
        <w:rPr>
          <w:color w:val="auto"/>
        </w:rPr>
        <w:t>ёплые, удобные, имеются</w:t>
      </w:r>
      <w:r w:rsidRPr="005975F3">
        <w:rPr>
          <w:color w:val="auto"/>
        </w:rPr>
        <w:t xml:space="preserve"> приёмные, туалетные комнаты.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Прачечная оборудована стиральными машинами с автоматическим управлением, центрифугой, сушильным барабаном.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>Кухня-пищеблок расположена на первом</w:t>
      </w:r>
      <w:r w:rsidR="0050328B" w:rsidRPr="005975F3">
        <w:rPr>
          <w:color w:val="auto"/>
        </w:rPr>
        <w:t xml:space="preserve"> этаже</w:t>
      </w:r>
      <w:r w:rsidRPr="005975F3">
        <w:rPr>
          <w:color w:val="auto"/>
        </w:rPr>
        <w:t>. Пищеблок оснащен необходимым оборудованием: морозильная камера, холодильный шкаф</w:t>
      </w:r>
      <w:r w:rsidR="0050328B" w:rsidRPr="005975F3">
        <w:rPr>
          <w:color w:val="auto"/>
        </w:rPr>
        <w:t>- 2шт</w:t>
      </w:r>
      <w:r w:rsidRPr="005975F3">
        <w:rPr>
          <w:color w:val="auto"/>
        </w:rPr>
        <w:t xml:space="preserve">, бытовой холодильник для хранения проб, электроплиты, электрическая мясорубка, овощерезка, картофелечистка, электрический кипятильник.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>В Организации созданы необходимые условия использования технических средств, которые помогают педагогам активно использовать их на занятиях и в других видах деятельности. В настоящее время в детском саду в состав информацио</w:t>
      </w:r>
      <w:r w:rsidR="001568E2">
        <w:rPr>
          <w:color w:val="auto"/>
        </w:rPr>
        <w:t>нно - технической базы входят: 6 персональных компьютера, 3</w:t>
      </w:r>
      <w:r w:rsidRPr="005975F3">
        <w:rPr>
          <w:color w:val="auto"/>
        </w:rPr>
        <w:t xml:space="preserve"> МФУ, </w:t>
      </w:r>
      <w:r w:rsidR="001568E2">
        <w:rPr>
          <w:color w:val="auto"/>
        </w:rPr>
        <w:t xml:space="preserve">2 принтера, 1 </w:t>
      </w:r>
      <w:r w:rsidR="00B153EB" w:rsidRPr="005975F3">
        <w:rPr>
          <w:color w:val="auto"/>
        </w:rPr>
        <w:t xml:space="preserve">цветной принтер, </w:t>
      </w:r>
      <w:r w:rsidR="00C923AE" w:rsidRPr="005975F3">
        <w:rPr>
          <w:color w:val="auto"/>
        </w:rPr>
        <w:t>2</w:t>
      </w:r>
      <w:r w:rsidRPr="005975F3">
        <w:rPr>
          <w:color w:val="auto"/>
        </w:rPr>
        <w:t xml:space="preserve"> проектора, </w:t>
      </w:r>
      <w:r w:rsidR="001568E2">
        <w:rPr>
          <w:color w:val="auto"/>
        </w:rPr>
        <w:t>5</w:t>
      </w:r>
      <w:r w:rsidR="00B153EB" w:rsidRPr="005975F3">
        <w:rPr>
          <w:color w:val="auto"/>
        </w:rPr>
        <w:t xml:space="preserve"> ноутбук</w:t>
      </w:r>
      <w:r w:rsidR="001568E2">
        <w:rPr>
          <w:color w:val="auto"/>
        </w:rPr>
        <w:t>ов</w:t>
      </w:r>
      <w:r w:rsidR="00B153EB" w:rsidRPr="005975F3">
        <w:rPr>
          <w:color w:val="auto"/>
        </w:rPr>
        <w:t xml:space="preserve">, </w:t>
      </w:r>
      <w:r w:rsidR="001568E2">
        <w:rPr>
          <w:color w:val="auto"/>
        </w:rPr>
        <w:t xml:space="preserve">1 </w:t>
      </w:r>
      <w:r w:rsidR="00B153EB" w:rsidRPr="005975F3">
        <w:rPr>
          <w:color w:val="auto"/>
        </w:rPr>
        <w:t>планшет.</w:t>
      </w:r>
    </w:p>
    <w:p w:rsidR="00051A66" w:rsidRPr="005975F3" w:rsidRDefault="00051A66" w:rsidP="00051A66">
      <w:pPr>
        <w:pStyle w:val="Default"/>
        <w:spacing w:line="276" w:lineRule="auto"/>
        <w:ind w:left="360"/>
        <w:jc w:val="both"/>
        <w:rPr>
          <w:color w:val="auto"/>
          <w:highlight w:val="yellow"/>
        </w:rPr>
      </w:pPr>
    </w:p>
    <w:p w:rsidR="00051A66" w:rsidRPr="005975F3" w:rsidRDefault="00051A66" w:rsidP="00051A66">
      <w:pPr>
        <w:pStyle w:val="Default"/>
        <w:spacing w:line="276" w:lineRule="auto"/>
        <w:ind w:left="360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t xml:space="preserve">Качество и организация питания </w:t>
      </w:r>
    </w:p>
    <w:p w:rsidR="00051A66" w:rsidRPr="005975F3" w:rsidRDefault="00051A66" w:rsidP="00051A66">
      <w:pPr>
        <w:pStyle w:val="Default"/>
        <w:spacing w:line="276" w:lineRule="auto"/>
        <w:ind w:firstLine="360"/>
        <w:jc w:val="both"/>
        <w:rPr>
          <w:color w:val="auto"/>
        </w:rPr>
      </w:pPr>
      <w:r w:rsidRPr="005975F3">
        <w:rPr>
          <w:color w:val="auto"/>
        </w:rPr>
        <w:t xml:space="preserve">Питание детей в детском саду организовано в соответствии с Федеральным законом от 30.03.1999 № 52-ФЗ «О санитарно-эпидемиологическом благополучии населения», СП 2.3.6. </w:t>
      </w:r>
      <w:r w:rsidRPr="005975F3">
        <w:rPr>
          <w:color w:val="auto"/>
        </w:rPr>
        <w:lastRenderedPageBreak/>
        <w:t>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 и др.</w:t>
      </w:r>
    </w:p>
    <w:p w:rsidR="00051A66" w:rsidRPr="005975F3" w:rsidRDefault="00051A66" w:rsidP="00051A66">
      <w:pPr>
        <w:pStyle w:val="Default"/>
        <w:spacing w:line="276" w:lineRule="auto"/>
        <w:ind w:firstLine="360"/>
        <w:jc w:val="both"/>
        <w:rPr>
          <w:color w:val="auto"/>
        </w:rPr>
      </w:pPr>
      <w:r w:rsidRPr="005975F3">
        <w:rPr>
          <w:color w:val="auto"/>
        </w:rPr>
        <w:t xml:space="preserve"> На все продукты, поступающие на пищеблок, имеются санитарно-эпидемиологические заключения; осуществляется контроль над технологией приготовления пищи, за реализацией скоропортящихся продуктов, реализацией продуктов по срокам их хранения. </w:t>
      </w:r>
    </w:p>
    <w:p w:rsidR="00051A66" w:rsidRPr="005975F3" w:rsidRDefault="00554E95" w:rsidP="00051A66">
      <w:pPr>
        <w:pStyle w:val="Default"/>
        <w:spacing w:line="276" w:lineRule="auto"/>
        <w:ind w:firstLine="360"/>
        <w:jc w:val="both"/>
        <w:rPr>
          <w:color w:val="auto"/>
        </w:rPr>
      </w:pPr>
      <w:r>
        <w:rPr>
          <w:color w:val="auto"/>
        </w:rPr>
        <w:t>Дети получают 4-х</w:t>
      </w:r>
      <w:r w:rsidR="00051A66" w:rsidRPr="005975F3">
        <w:rPr>
          <w:color w:val="auto"/>
        </w:rPr>
        <w:t xml:space="preserve"> разовое питание: завтрак, второй завтрак (сок, фрукт), обед, </w:t>
      </w:r>
      <w:r>
        <w:rPr>
          <w:color w:val="auto"/>
        </w:rPr>
        <w:t>уплотненный полдник.</w:t>
      </w:r>
      <w:r w:rsidR="00051A66" w:rsidRPr="005975F3">
        <w:rPr>
          <w:color w:val="auto"/>
        </w:rPr>
        <w:t xml:space="preserve"> Выполняется </w:t>
      </w:r>
      <w:r w:rsidR="00B153EB" w:rsidRPr="005975F3">
        <w:rPr>
          <w:color w:val="auto"/>
        </w:rPr>
        <w:t>1</w:t>
      </w:r>
      <w:r w:rsidR="00051A66" w:rsidRPr="005975F3">
        <w:rPr>
          <w:color w:val="auto"/>
        </w:rPr>
        <w:t xml:space="preserve">0-дневное меню. В ежедневный рацион включены фрукты и овощи. </w:t>
      </w:r>
    </w:p>
    <w:p w:rsidR="00051A66" w:rsidRPr="005975F3" w:rsidRDefault="00051A66" w:rsidP="00051A66">
      <w:pPr>
        <w:pStyle w:val="Default"/>
        <w:spacing w:line="276" w:lineRule="auto"/>
        <w:ind w:firstLine="360"/>
        <w:jc w:val="both"/>
        <w:rPr>
          <w:color w:val="auto"/>
        </w:rPr>
      </w:pPr>
      <w:r w:rsidRPr="005975F3">
        <w:rPr>
          <w:color w:val="auto"/>
        </w:rPr>
        <w:t xml:space="preserve">Таким образом, детям обеспечено полноценное сбалансированное питание. Для информирования родителей о продуктах и блюдах, которые ребенок получает в течение дня в детском саду, на стенде вывешивается </w:t>
      </w:r>
      <w:r w:rsidR="00C923AE" w:rsidRPr="005975F3">
        <w:rPr>
          <w:color w:val="auto"/>
        </w:rPr>
        <w:t xml:space="preserve">утвержденное </w:t>
      </w:r>
      <w:r w:rsidRPr="005975F3">
        <w:rPr>
          <w:color w:val="auto"/>
        </w:rPr>
        <w:t>меню</w:t>
      </w:r>
      <w:r w:rsidR="00C923AE" w:rsidRPr="005975F3">
        <w:rPr>
          <w:color w:val="auto"/>
        </w:rPr>
        <w:t xml:space="preserve"> на 10 дней.</w:t>
      </w:r>
      <w:r w:rsidRPr="005975F3">
        <w:rPr>
          <w:color w:val="auto"/>
        </w:rPr>
        <w:t xml:space="preserve"> </w:t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color w:val="auto"/>
        </w:rPr>
      </w:pP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t xml:space="preserve">Результаты деятельности Организации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>Образовательную и оздоровительную работу в Организации осуществляют педагогические и медицинские работники: воспитатели, музыкальный руководитель, инструктор</w:t>
      </w:r>
      <w:r w:rsidR="00B153EB" w:rsidRPr="005975F3">
        <w:rPr>
          <w:color w:val="auto"/>
        </w:rPr>
        <w:t xml:space="preserve"> по физической культуре, учитель-логопед</w:t>
      </w:r>
      <w:r w:rsidRPr="005975F3">
        <w:rPr>
          <w:color w:val="auto"/>
        </w:rPr>
        <w:t xml:space="preserve">, медицинская сестра. Все специалисты работают в тесном контакте.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 xml:space="preserve">Участниками образовательного процесса являются воспитанники, родители (законные представители) и педагогический персонал. Педагоги представили свой опыт работы в ходе проведения педсоветов, открытых мероприятий, мастер-классов и консультаций для коллег и родителей (законных представителей). </w:t>
      </w:r>
    </w:p>
    <w:p w:rsidR="00051A66" w:rsidRPr="005975F3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F81070">
        <w:rPr>
          <w:color w:val="auto"/>
        </w:rPr>
        <w:t>В течение учебного года проводились общие собрания трудового коллектива и</w:t>
      </w:r>
      <w:r w:rsidRPr="005975F3">
        <w:rPr>
          <w:color w:val="auto"/>
        </w:rPr>
        <w:t xml:space="preserve"> заседания родительского комитета, где рассматривались самые разные вопросы жизнедеятельности детского сада. </w:t>
      </w:r>
    </w:p>
    <w:p w:rsidR="00051A66" w:rsidRPr="00EE7005" w:rsidRDefault="00051A66" w:rsidP="00051A66">
      <w:pPr>
        <w:pStyle w:val="Default"/>
        <w:spacing w:line="276" w:lineRule="auto"/>
        <w:ind w:firstLine="708"/>
        <w:jc w:val="both"/>
        <w:rPr>
          <w:color w:val="auto"/>
        </w:rPr>
      </w:pPr>
      <w:r w:rsidRPr="005975F3">
        <w:rPr>
          <w:color w:val="auto"/>
        </w:rPr>
        <w:t>По результатам мониторинга образовательного процесса и освоения воспитанниками программы наблюдается положительная динамика.</w:t>
      </w:r>
    </w:p>
    <w:p w:rsidR="00D2544C" w:rsidRPr="005975F3" w:rsidRDefault="00D2544C" w:rsidP="00051A66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B153EB" w:rsidRPr="00683FC6" w:rsidRDefault="00B153EB" w:rsidP="00D2544C">
      <w:pPr>
        <w:pStyle w:val="Default"/>
        <w:spacing w:line="276" w:lineRule="auto"/>
        <w:jc w:val="center"/>
        <w:rPr>
          <w:i/>
          <w:color w:val="auto"/>
        </w:rPr>
      </w:pPr>
      <w:r w:rsidRPr="00683FC6">
        <w:rPr>
          <w:b/>
        </w:rPr>
        <w:t>Результаты участия воспитанников Организации в конкурсах, фестивалях:</w:t>
      </w:r>
    </w:p>
    <w:tbl>
      <w:tblPr>
        <w:tblStyle w:val="ab"/>
        <w:tblW w:w="5388" w:type="dxa"/>
        <w:tblInd w:w="-318" w:type="dxa"/>
        <w:tblLook w:val="04A0" w:firstRow="1" w:lastRow="0" w:firstColumn="1" w:lastColumn="0" w:noHBand="0" w:noVBand="1"/>
      </w:tblPr>
      <w:tblGrid>
        <w:gridCol w:w="2096"/>
        <w:gridCol w:w="1417"/>
        <w:gridCol w:w="1875"/>
      </w:tblGrid>
      <w:tr w:rsidR="00B9785B" w:rsidRPr="00683FC6" w:rsidTr="00231040">
        <w:tc>
          <w:tcPr>
            <w:tcW w:w="1991" w:type="dxa"/>
            <w:vMerge w:val="restart"/>
          </w:tcPr>
          <w:p w:rsidR="00B9785B" w:rsidRPr="00683FC6" w:rsidRDefault="00231040" w:rsidP="0048688C">
            <w:pPr>
              <w:pStyle w:val="Default"/>
              <w:tabs>
                <w:tab w:val="right" w:pos="1775"/>
              </w:tabs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У</w:t>
            </w:r>
            <w:r w:rsidR="00B9785B" w:rsidRPr="00683FC6">
              <w:rPr>
                <w:color w:val="auto"/>
              </w:rPr>
              <w:t>ровень</w:t>
            </w:r>
            <w:r w:rsidRPr="00683FC6">
              <w:rPr>
                <w:color w:val="auto"/>
              </w:rPr>
              <w:t xml:space="preserve"> проводимых мероприятий</w:t>
            </w:r>
            <w:r w:rsidR="00B9785B" w:rsidRPr="00683FC6">
              <w:rPr>
                <w:color w:val="auto"/>
              </w:rPr>
              <w:tab/>
            </w:r>
          </w:p>
        </w:tc>
        <w:tc>
          <w:tcPr>
            <w:tcW w:w="3397" w:type="dxa"/>
            <w:gridSpan w:val="2"/>
          </w:tcPr>
          <w:p w:rsidR="00B9785B" w:rsidRPr="00554E95" w:rsidRDefault="00554E95" w:rsidP="00EE7005">
            <w:pPr>
              <w:pStyle w:val="Default"/>
              <w:spacing w:line="276" w:lineRule="auto"/>
              <w:jc w:val="center"/>
              <w:rPr>
                <w:color w:val="auto"/>
                <w:highlight w:val="yellow"/>
              </w:rPr>
            </w:pPr>
            <w:r w:rsidRPr="00676913">
              <w:rPr>
                <w:color w:val="auto"/>
              </w:rPr>
              <w:t>2024</w:t>
            </w:r>
            <w:r w:rsidR="00B9785B" w:rsidRPr="00676913">
              <w:rPr>
                <w:color w:val="auto"/>
              </w:rPr>
              <w:t xml:space="preserve"> год</w:t>
            </w:r>
          </w:p>
        </w:tc>
      </w:tr>
      <w:tr w:rsidR="00B9785B" w:rsidRPr="00683FC6" w:rsidTr="00231040">
        <w:tc>
          <w:tcPr>
            <w:tcW w:w="1991" w:type="dxa"/>
            <w:vMerge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416" w:type="dxa"/>
          </w:tcPr>
          <w:p w:rsidR="00B9785B" w:rsidRPr="00683FC6" w:rsidRDefault="0045165D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конкурсов</w:t>
            </w:r>
          </w:p>
        </w:tc>
        <w:tc>
          <w:tcPr>
            <w:tcW w:w="1981" w:type="dxa"/>
          </w:tcPr>
          <w:p w:rsidR="00B9785B" w:rsidRPr="00683FC6" w:rsidRDefault="0045165D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призеров</w:t>
            </w:r>
          </w:p>
        </w:tc>
      </w:tr>
      <w:tr w:rsidR="00B9785B" w:rsidRPr="00683FC6" w:rsidTr="00231040">
        <w:trPr>
          <w:trHeight w:val="365"/>
        </w:trPr>
        <w:tc>
          <w:tcPr>
            <w:tcW w:w="1991" w:type="dxa"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Всероссийский</w:t>
            </w:r>
          </w:p>
        </w:tc>
        <w:tc>
          <w:tcPr>
            <w:tcW w:w="1416" w:type="dxa"/>
          </w:tcPr>
          <w:p w:rsidR="00B9785B" w:rsidRPr="00683FC6" w:rsidRDefault="0045165D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81" w:type="dxa"/>
          </w:tcPr>
          <w:p w:rsidR="00B9785B" w:rsidRPr="00683FC6" w:rsidRDefault="00AA0E12" w:rsidP="00EE7005">
            <w:pPr>
              <w:pStyle w:val="Default"/>
              <w:tabs>
                <w:tab w:val="left" w:pos="537"/>
              </w:tabs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9785B" w:rsidRPr="00683FC6" w:rsidTr="00231040">
        <w:tc>
          <w:tcPr>
            <w:tcW w:w="1991" w:type="dxa"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Муниципальный</w:t>
            </w:r>
          </w:p>
        </w:tc>
        <w:tc>
          <w:tcPr>
            <w:tcW w:w="1416" w:type="dxa"/>
          </w:tcPr>
          <w:p w:rsidR="00B9785B" w:rsidRPr="00AA0E12" w:rsidRDefault="004C2EE6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A0E12">
              <w:rPr>
                <w:color w:val="auto"/>
              </w:rPr>
              <w:t>20</w:t>
            </w:r>
          </w:p>
        </w:tc>
        <w:tc>
          <w:tcPr>
            <w:tcW w:w="1981" w:type="dxa"/>
          </w:tcPr>
          <w:p w:rsidR="00B9785B" w:rsidRPr="00AA0E12" w:rsidRDefault="004C2EE6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A0E12">
              <w:rPr>
                <w:color w:val="auto"/>
              </w:rPr>
              <w:t>16</w:t>
            </w:r>
          </w:p>
        </w:tc>
      </w:tr>
      <w:tr w:rsidR="00B9785B" w:rsidRPr="00683FC6" w:rsidTr="00231040">
        <w:tc>
          <w:tcPr>
            <w:tcW w:w="1991" w:type="dxa"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Образовательной организации</w:t>
            </w:r>
          </w:p>
        </w:tc>
        <w:tc>
          <w:tcPr>
            <w:tcW w:w="1416" w:type="dxa"/>
          </w:tcPr>
          <w:p w:rsidR="00B9785B" w:rsidRPr="00AA0E12" w:rsidRDefault="00057BF3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A0E12">
              <w:rPr>
                <w:color w:val="auto"/>
              </w:rPr>
              <w:t>2</w:t>
            </w:r>
          </w:p>
        </w:tc>
        <w:tc>
          <w:tcPr>
            <w:tcW w:w="1981" w:type="dxa"/>
          </w:tcPr>
          <w:p w:rsidR="00B9785B" w:rsidRPr="00AA0E12" w:rsidRDefault="00057BF3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A0E12">
              <w:rPr>
                <w:color w:val="auto"/>
              </w:rPr>
              <w:t>6</w:t>
            </w:r>
          </w:p>
        </w:tc>
      </w:tr>
      <w:tr w:rsidR="00B9785B" w:rsidRPr="00683FC6" w:rsidTr="00231040">
        <w:tc>
          <w:tcPr>
            <w:tcW w:w="1991" w:type="dxa"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Международный</w:t>
            </w:r>
          </w:p>
        </w:tc>
        <w:tc>
          <w:tcPr>
            <w:tcW w:w="1416" w:type="dxa"/>
          </w:tcPr>
          <w:p w:rsidR="00B9785B" w:rsidRPr="00683FC6" w:rsidRDefault="00B502D4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683FC6">
              <w:rPr>
                <w:color w:val="auto"/>
              </w:rPr>
              <w:t>1</w:t>
            </w:r>
          </w:p>
        </w:tc>
        <w:tc>
          <w:tcPr>
            <w:tcW w:w="1981" w:type="dxa"/>
          </w:tcPr>
          <w:p w:rsidR="00B9785B" w:rsidRPr="00683FC6" w:rsidRDefault="00AA0E12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9785B" w:rsidRPr="00683FC6" w:rsidTr="00231040">
        <w:tc>
          <w:tcPr>
            <w:tcW w:w="1991" w:type="dxa"/>
          </w:tcPr>
          <w:p w:rsidR="00B9785B" w:rsidRPr="00683FC6" w:rsidRDefault="00B9785B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Региональный</w:t>
            </w:r>
          </w:p>
        </w:tc>
        <w:tc>
          <w:tcPr>
            <w:tcW w:w="1416" w:type="dxa"/>
          </w:tcPr>
          <w:p w:rsidR="00B9785B" w:rsidRPr="00683FC6" w:rsidRDefault="00AA0E12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981" w:type="dxa"/>
          </w:tcPr>
          <w:p w:rsidR="00B9785B" w:rsidRPr="00683FC6" w:rsidRDefault="00AA0E12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45165D" w:rsidRPr="00683FC6" w:rsidTr="00231040">
        <w:tc>
          <w:tcPr>
            <w:tcW w:w="1991" w:type="dxa"/>
          </w:tcPr>
          <w:p w:rsidR="0045165D" w:rsidRPr="00683FC6" w:rsidRDefault="0045165D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межрегиональный</w:t>
            </w:r>
          </w:p>
        </w:tc>
        <w:tc>
          <w:tcPr>
            <w:tcW w:w="1416" w:type="dxa"/>
          </w:tcPr>
          <w:p w:rsidR="0045165D" w:rsidRPr="00683FC6" w:rsidRDefault="00AA0E12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981" w:type="dxa"/>
          </w:tcPr>
          <w:p w:rsidR="0045165D" w:rsidRPr="00683FC6" w:rsidRDefault="00AA0E12" w:rsidP="00EE700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153EB" w:rsidRPr="00683FC6" w:rsidRDefault="00B153EB" w:rsidP="00B153EB">
      <w:pPr>
        <w:pStyle w:val="Default"/>
        <w:spacing w:line="276" w:lineRule="auto"/>
        <w:jc w:val="both"/>
        <w:rPr>
          <w:i/>
          <w:color w:val="auto"/>
        </w:rPr>
      </w:pPr>
    </w:p>
    <w:p w:rsidR="00B153EB" w:rsidRPr="00683FC6" w:rsidRDefault="00B153EB" w:rsidP="00B153EB">
      <w:pPr>
        <w:pStyle w:val="ae"/>
        <w:jc w:val="both"/>
        <w:rPr>
          <w:rFonts w:ascii="Times New Roman" w:hAnsi="Times New Roman"/>
          <w:b/>
          <w:szCs w:val="24"/>
        </w:rPr>
      </w:pPr>
    </w:p>
    <w:p w:rsidR="00B153EB" w:rsidRPr="00683FC6" w:rsidRDefault="00B153EB" w:rsidP="00B153EB">
      <w:pPr>
        <w:pStyle w:val="ae"/>
        <w:jc w:val="center"/>
        <w:rPr>
          <w:rFonts w:ascii="Times New Roman" w:hAnsi="Times New Roman"/>
          <w:b/>
          <w:szCs w:val="24"/>
        </w:rPr>
      </w:pPr>
      <w:r w:rsidRPr="00683FC6">
        <w:rPr>
          <w:rFonts w:ascii="Times New Roman" w:hAnsi="Times New Roman"/>
          <w:b/>
          <w:szCs w:val="24"/>
        </w:rPr>
        <w:t xml:space="preserve"> Результаты участия педагог</w:t>
      </w:r>
      <w:r w:rsidR="00231040" w:rsidRPr="00683FC6">
        <w:rPr>
          <w:rFonts w:ascii="Times New Roman" w:hAnsi="Times New Roman"/>
          <w:b/>
          <w:szCs w:val="24"/>
        </w:rPr>
        <w:t>ического коллектива в конкурсах:</w:t>
      </w:r>
    </w:p>
    <w:tbl>
      <w:tblPr>
        <w:tblW w:w="5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417"/>
        <w:gridCol w:w="1531"/>
      </w:tblGrid>
      <w:tr w:rsidR="00C91BE0" w:rsidRPr="00683FC6" w:rsidTr="00797BB9">
        <w:trPr>
          <w:trHeight w:val="438"/>
        </w:trPr>
        <w:tc>
          <w:tcPr>
            <w:tcW w:w="2440" w:type="dxa"/>
            <w:vMerge w:val="restart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Уровень проводимых мероприятий</w:t>
            </w:r>
          </w:p>
        </w:tc>
        <w:tc>
          <w:tcPr>
            <w:tcW w:w="2948" w:type="dxa"/>
            <w:gridSpan w:val="2"/>
          </w:tcPr>
          <w:p w:rsidR="00C91BE0" w:rsidRPr="00683FC6" w:rsidRDefault="00554E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1BE0" w:rsidRPr="006769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91BE0" w:rsidRPr="00683FC6" w:rsidTr="005C456B">
        <w:trPr>
          <w:trHeight w:val="310"/>
        </w:trPr>
        <w:tc>
          <w:tcPr>
            <w:tcW w:w="2440" w:type="dxa"/>
            <w:vMerge/>
          </w:tcPr>
          <w:p w:rsidR="00C91BE0" w:rsidRPr="00683FC6" w:rsidRDefault="00C91BE0" w:rsidP="004868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BE0" w:rsidRPr="00797BB9" w:rsidRDefault="00797BB9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B9">
              <w:rPr>
                <w:rFonts w:ascii="Times New Roman" w:hAnsi="Times New Roman" w:cs="Times New Roman"/>
              </w:rPr>
              <w:t>Количество конкурсов</w:t>
            </w:r>
          </w:p>
        </w:tc>
        <w:tc>
          <w:tcPr>
            <w:tcW w:w="1531" w:type="dxa"/>
          </w:tcPr>
          <w:p w:rsidR="00C91BE0" w:rsidRPr="00797BB9" w:rsidRDefault="00797BB9" w:rsidP="0079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B9">
              <w:rPr>
                <w:rFonts w:ascii="Times New Roman" w:hAnsi="Times New Roman" w:cs="Times New Roman"/>
              </w:rPr>
              <w:t>Количество призеров</w:t>
            </w:r>
          </w:p>
        </w:tc>
      </w:tr>
      <w:tr w:rsidR="00C91BE0" w:rsidRPr="00683FC6" w:rsidTr="005C456B">
        <w:trPr>
          <w:trHeight w:val="353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417" w:type="dxa"/>
          </w:tcPr>
          <w:p w:rsidR="00C91BE0" w:rsidRPr="00797BB9" w:rsidRDefault="00285096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91BE0" w:rsidRPr="00797BB9" w:rsidRDefault="00285096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BE0" w:rsidRPr="00683FC6" w:rsidTr="005C456B">
        <w:trPr>
          <w:trHeight w:val="353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BB9" w:rsidRPr="00683FC6" w:rsidTr="005C456B">
        <w:trPr>
          <w:trHeight w:val="353"/>
        </w:trPr>
        <w:tc>
          <w:tcPr>
            <w:tcW w:w="2440" w:type="dxa"/>
          </w:tcPr>
          <w:p w:rsidR="00797BB9" w:rsidRPr="00683FC6" w:rsidRDefault="00797BB9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417" w:type="dxa"/>
          </w:tcPr>
          <w:p w:rsidR="00797BB9" w:rsidRDefault="00797BB9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97BB9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BE0" w:rsidRPr="00683FC6" w:rsidTr="005C456B">
        <w:trPr>
          <w:trHeight w:val="331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BE0" w:rsidRPr="00683FC6" w:rsidTr="005C456B">
        <w:trPr>
          <w:trHeight w:val="331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417" w:type="dxa"/>
          </w:tcPr>
          <w:p w:rsidR="00C91BE0" w:rsidRPr="00683FC6" w:rsidRDefault="009A2404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C91BE0" w:rsidRPr="00683FC6" w:rsidRDefault="009A2404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BE0" w:rsidRPr="00683FC6" w:rsidTr="005C456B">
        <w:trPr>
          <w:trHeight w:val="353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C91BE0" w:rsidRPr="00683FC6" w:rsidRDefault="00797BB9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BE0" w:rsidRPr="00434B72" w:rsidTr="005C456B">
        <w:trPr>
          <w:trHeight w:val="353"/>
        </w:trPr>
        <w:tc>
          <w:tcPr>
            <w:tcW w:w="2440" w:type="dxa"/>
          </w:tcPr>
          <w:p w:rsidR="00C91BE0" w:rsidRPr="00683FC6" w:rsidRDefault="00C91BE0" w:rsidP="0048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C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C91BE0" w:rsidRPr="00683FC6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91BE0" w:rsidRPr="00EE7005" w:rsidRDefault="00647595" w:rsidP="00E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3EB" w:rsidRPr="00434B72" w:rsidRDefault="00B153EB" w:rsidP="00B153EB">
      <w:pPr>
        <w:pStyle w:val="ae"/>
        <w:jc w:val="both"/>
        <w:rPr>
          <w:rFonts w:ascii="Times New Roman" w:hAnsi="Times New Roman"/>
          <w:szCs w:val="24"/>
        </w:rPr>
      </w:pPr>
    </w:p>
    <w:p w:rsidR="00B153EB" w:rsidRPr="00434B72" w:rsidRDefault="00B153EB" w:rsidP="00403B82">
      <w:pPr>
        <w:pStyle w:val="Default"/>
        <w:spacing w:line="276" w:lineRule="auto"/>
        <w:jc w:val="both"/>
        <w:rPr>
          <w:color w:val="auto"/>
        </w:rPr>
      </w:pPr>
    </w:p>
    <w:p w:rsidR="00DB7A04" w:rsidRPr="00434B72" w:rsidRDefault="00310342" w:rsidP="00DB7A04">
      <w:pPr>
        <w:pStyle w:val="ae"/>
        <w:ind w:left="36"/>
        <w:jc w:val="center"/>
        <w:rPr>
          <w:rFonts w:ascii="Times New Roman" w:hAnsi="Times New Roman"/>
          <w:b/>
          <w:szCs w:val="24"/>
        </w:rPr>
      </w:pPr>
      <w:r w:rsidRPr="00434B72">
        <w:rPr>
          <w:rFonts w:ascii="Times New Roman" w:hAnsi="Times New Roman"/>
          <w:b/>
          <w:szCs w:val="24"/>
        </w:rPr>
        <w:t>Кадровый состав Организации:</w:t>
      </w:r>
    </w:p>
    <w:p w:rsidR="00DB7A04" w:rsidRPr="00434B72" w:rsidRDefault="00906130" w:rsidP="00DB7A04">
      <w:pPr>
        <w:pStyle w:val="ae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Учреждение </w:t>
      </w:r>
      <w:r w:rsidR="00554E95">
        <w:rPr>
          <w:rFonts w:ascii="Times New Roman" w:hAnsi="Times New Roman"/>
          <w:szCs w:val="24"/>
        </w:rPr>
        <w:t>на 80</w:t>
      </w:r>
      <w:r w:rsidR="00310342" w:rsidRPr="00EE7005">
        <w:rPr>
          <w:rFonts w:ascii="Times New Roman" w:hAnsi="Times New Roman"/>
          <w:szCs w:val="24"/>
        </w:rPr>
        <w:t>%</w:t>
      </w:r>
      <w:r w:rsidR="00310342" w:rsidRPr="00434B72">
        <w:rPr>
          <w:rFonts w:ascii="Times New Roman" w:hAnsi="Times New Roman"/>
          <w:szCs w:val="24"/>
        </w:rPr>
        <w:t xml:space="preserve"> укомплектовано педагогическими кадрами. </w:t>
      </w:r>
    </w:p>
    <w:p w:rsidR="00DB7A04" w:rsidRPr="00434B72" w:rsidRDefault="00DB7A04" w:rsidP="00DB7A04">
      <w:pPr>
        <w:pStyle w:val="ae"/>
        <w:ind w:firstLine="708"/>
        <w:jc w:val="both"/>
        <w:rPr>
          <w:rFonts w:ascii="Times New Roman" w:hAnsi="Times New Roman"/>
          <w:i/>
        </w:rPr>
      </w:pPr>
      <w:r w:rsidRPr="00434B72">
        <w:rPr>
          <w:rFonts w:ascii="Times New Roman" w:hAnsi="Times New Roman"/>
          <w:i/>
        </w:rPr>
        <w:t xml:space="preserve"> </w:t>
      </w:r>
    </w:p>
    <w:p w:rsidR="00DB7A04" w:rsidRPr="00434B72" w:rsidRDefault="00DB7A04" w:rsidP="00DB7A04">
      <w:pPr>
        <w:pStyle w:val="ae"/>
        <w:ind w:firstLine="708"/>
        <w:jc w:val="both"/>
        <w:rPr>
          <w:rFonts w:ascii="Times New Roman" w:hAnsi="Times New Roman"/>
          <w:szCs w:val="24"/>
        </w:rPr>
      </w:pPr>
      <w:r w:rsidRPr="00434B72">
        <w:rPr>
          <w:rFonts w:ascii="Times New Roman" w:hAnsi="Times New Roman"/>
          <w:i/>
        </w:rPr>
        <w:t>Количественный состав педагогов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483"/>
        <w:gridCol w:w="3117"/>
      </w:tblGrid>
      <w:tr w:rsidR="00DB7A04" w:rsidRPr="00434B72" w:rsidTr="0048688C">
        <w:trPr>
          <w:trHeight w:val="1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DB7A04">
            <w:pPr>
              <w:pStyle w:val="Default"/>
              <w:tabs>
                <w:tab w:val="left" w:pos="1980"/>
              </w:tabs>
              <w:spacing w:line="276" w:lineRule="auto"/>
              <w:ind w:left="360"/>
              <w:jc w:val="both"/>
              <w:rPr>
                <w:b/>
                <w:color w:val="auto"/>
              </w:rPr>
            </w:pPr>
            <w:r w:rsidRPr="00434B72">
              <w:rPr>
                <w:b/>
                <w:color w:val="auto"/>
              </w:rPr>
              <w:t xml:space="preserve">Должность </w:t>
            </w:r>
            <w:r w:rsidRPr="00434B72">
              <w:rPr>
                <w:b/>
                <w:color w:val="auto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b/>
                <w:color w:val="auto"/>
              </w:rPr>
            </w:pPr>
            <w:r w:rsidRPr="00434B72">
              <w:rPr>
                <w:b/>
                <w:color w:val="auto"/>
              </w:rPr>
              <w:t xml:space="preserve">Количество человек </w:t>
            </w:r>
          </w:p>
        </w:tc>
      </w:tr>
      <w:tr w:rsidR="00DB7A04" w:rsidRPr="00434B72" w:rsidTr="0048688C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 xml:space="preserve">Музыкальный руководитель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 xml:space="preserve">1 человек </w:t>
            </w:r>
          </w:p>
        </w:tc>
      </w:tr>
      <w:tr w:rsidR="00DB7A04" w:rsidRPr="00434B72" w:rsidTr="0048688C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 xml:space="preserve">Инструктор  по физической культуре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906130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B7A04" w:rsidRPr="00434B72" w:rsidTr="0048688C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 xml:space="preserve">Учитель – логопед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554E95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1 человек</w:t>
            </w:r>
          </w:p>
        </w:tc>
      </w:tr>
      <w:tr w:rsidR="00DB7A04" w:rsidRPr="00434B72" w:rsidTr="0048688C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 xml:space="preserve">Воспитатели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375336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DB7A04" w:rsidRPr="00434B72">
              <w:rPr>
                <w:color w:val="auto"/>
              </w:rPr>
              <w:t xml:space="preserve"> человек</w:t>
            </w:r>
          </w:p>
        </w:tc>
      </w:tr>
      <w:tr w:rsidR="00DB7A04" w:rsidRPr="00434B72" w:rsidTr="0048688C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>Старший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04" w:rsidRPr="00434B72" w:rsidRDefault="00DB7A04" w:rsidP="0048688C">
            <w:pPr>
              <w:pStyle w:val="Default"/>
              <w:spacing w:line="276" w:lineRule="auto"/>
              <w:ind w:left="360"/>
              <w:jc w:val="both"/>
              <w:rPr>
                <w:color w:val="auto"/>
              </w:rPr>
            </w:pPr>
            <w:r w:rsidRPr="00434B72">
              <w:rPr>
                <w:color w:val="auto"/>
              </w:rPr>
              <w:t>1 человек</w:t>
            </w:r>
          </w:p>
        </w:tc>
      </w:tr>
    </w:tbl>
    <w:p w:rsidR="005975F3" w:rsidRPr="00434B72" w:rsidRDefault="005975F3" w:rsidP="003103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342" w:rsidRPr="005975F3" w:rsidRDefault="00756509" w:rsidP="003103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E9CB8D" wp14:editId="7223F20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7B0F" w:rsidRDefault="00E67B0F" w:rsidP="00E67B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42" w:rsidRDefault="00756509" w:rsidP="00E67B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ED788F" wp14:editId="3A056E29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A70" w:rsidRDefault="00F560FE" w:rsidP="00DB2D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2DCD7B" wp14:editId="77E2CF64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0342" w:rsidRPr="005975F3" w:rsidRDefault="00310342" w:rsidP="0031034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0342" w:rsidRPr="005975F3" w:rsidRDefault="00310342" w:rsidP="003103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342" w:rsidRPr="005975F3" w:rsidRDefault="00310342" w:rsidP="003103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5F3">
        <w:rPr>
          <w:rFonts w:ascii="Times New Roman" w:hAnsi="Times New Roman" w:cs="Times New Roman"/>
          <w:color w:val="000000"/>
          <w:sz w:val="24"/>
          <w:szCs w:val="24"/>
        </w:rPr>
        <w:t>Педагоги МДОУ «Детский сад «Аленушка»</w:t>
      </w:r>
      <w:r w:rsidRPr="005975F3">
        <w:rPr>
          <w:rFonts w:ascii="Times New Roman" w:hAnsi="Times New Roman" w:cs="Times New Roman"/>
          <w:sz w:val="24"/>
          <w:szCs w:val="24"/>
        </w:rPr>
        <w:t xml:space="preserve"> постоянно повышают свой профессиональный уровень через работу в городских методических объединениях, курсах повышения квалификации, работу по самообразованию, открытые просмотры, участие в педагогических советах, семинарах</w:t>
      </w:r>
      <w:r w:rsidR="00197062">
        <w:rPr>
          <w:rFonts w:ascii="Times New Roman" w:hAnsi="Times New Roman" w:cs="Times New Roman"/>
          <w:sz w:val="24"/>
          <w:szCs w:val="24"/>
        </w:rPr>
        <w:t xml:space="preserve"> – практикумах, в </w:t>
      </w:r>
      <w:r w:rsidRPr="005975F3">
        <w:rPr>
          <w:rFonts w:ascii="Times New Roman" w:hAnsi="Times New Roman" w:cs="Times New Roman"/>
          <w:sz w:val="24"/>
          <w:szCs w:val="24"/>
        </w:rPr>
        <w:t>профессиональных конкурсах.</w:t>
      </w:r>
      <w:r w:rsidRPr="005975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B7A04" w:rsidRPr="005975F3" w:rsidRDefault="00DB7A04" w:rsidP="00DB7A04">
      <w:pPr>
        <w:pStyle w:val="Default"/>
        <w:spacing w:line="276" w:lineRule="auto"/>
        <w:jc w:val="both"/>
        <w:rPr>
          <w:color w:val="auto"/>
        </w:rPr>
      </w:pPr>
    </w:p>
    <w:p w:rsidR="00BE23BA" w:rsidRPr="00676913" w:rsidRDefault="00DB7A04" w:rsidP="00DB7A04">
      <w:pPr>
        <w:pStyle w:val="Default"/>
        <w:spacing w:line="276" w:lineRule="auto"/>
        <w:jc w:val="center"/>
        <w:rPr>
          <w:b/>
          <w:color w:val="auto"/>
        </w:rPr>
      </w:pPr>
      <w:r w:rsidRPr="00676913">
        <w:rPr>
          <w:b/>
          <w:color w:val="auto"/>
        </w:rPr>
        <w:t xml:space="preserve">Результаты инновационной деятельности, представление и распространение </w:t>
      </w:r>
    </w:p>
    <w:p w:rsidR="00DB7A04" w:rsidRPr="00683FC6" w:rsidRDefault="00DB7A04" w:rsidP="00DB7A04">
      <w:pPr>
        <w:pStyle w:val="Default"/>
        <w:spacing w:line="276" w:lineRule="auto"/>
        <w:jc w:val="center"/>
        <w:rPr>
          <w:b/>
          <w:color w:val="auto"/>
        </w:rPr>
      </w:pPr>
      <w:r w:rsidRPr="00676913">
        <w:rPr>
          <w:b/>
          <w:color w:val="auto"/>
        </w:rPr>
        <w:t>опыта работы Организации.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732"/>
        <w:gridCol w:w="7475"/>
      </w:tblGrid>
      <w:tr w:rsidR="00DB7A04" w:rsidRPr="00683FC6" w:rsidTr="0048688C">
        <w:tc>
          <w:tcPr>
            <w:tcW w:w="2732" w:type="dxa"/>
          </w:tcPr>
          <w:p w:rsidR="00DB7A04" w:rsidRPr="00683FC6" w:rsidRDefault="00DB7A04" w:rsidP="0048688C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683FC6">
              <w:rPr>
                <w:b/>
                <w:color w:val="auto"/>
              </w:rPr>
              <w:t>Уровень</w:t>
            </w:r>
          </w:p>
        </w:tc>
        <w:tc>
          <w:tcPr>
            <w:tcW w:w="7475" w:type="dxa"/>
          </w:tcPr>
          <w:p w:rsidR="00DB7A04" w:rsidRPr="00683FC6" w:rsidRDefault="00DB7A04" w:rsidP="0048688C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683FC6">
              <w:rPr>
                <w:b/>
                <w:color w:val="auto"/>
              </w:rPr>
              <w:t>Формы представления опыта, темы, категории кадров</w:t>
            </w:r>
          </w:p>
        </w:tc>
      </w:tr>
      <w:tr w:rsidR="00DB7A04" w:rsidRPr="00683FC6" w:rsidTr="0048688C">
        <w:tc>
          <w:tcPr>
            <w:tcW w:w="2732" w:type="dxa"/>
          </w:tcPr>
          <w:p w:rsidR="00DB7A04" w:rsidRPr="00683FC6" w:rsidRDefault="00DB7A04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Федеральный</w:t>
            </w:r>
          </w:p>
        </w:tc>
        <w:tc>
          <w:tcPr>
            <w:tcW w:w="7475" w:type="dxa"/>
          </w:tcPr>
          <w:p w:rsidR="008C1077" w:rsidRPr="00683FC6" w:rsidRDefault="008C1077" w:rsidP="0037293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04ED">
              <w:rPr>
                <w:sz w:val="24"/>
                <w:szCs w:val="24"/>
              </w:rPr>
              <w:t>Представление опыта работы по проблеме взаимодействия с родителями воспитанников «Формирование валеологической культуры у детей старшего дошкольного возраста в дошкольном образовательном учреждении»</w:t>
            </w:r>
          </w:p>
        </w:tc>
      </w:tr>
      <w:tr w:rsidR="00DB7A04" w:rsidRPr="00683FC6" w:rsidTr="0048688C">
        <w:tc>
          <w:tcPr>
            <w:tcW w:w="2732" w:type="dxa"/>
          </w:tcPr>
          <w:p w:rsidR="00DB7A04" w:rsidRPr="00683FC6" w:rsidRDefault="00DB7A04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t>Региональный</w:t>
            </w:r>
          </w:p>
        </w:tc>
        <w:tc>
          <w:tcPr>
            <w:tcW w:w="7475" w:type="dxa"/>
            <w:shd w:val="clear" w:color="auto" w:fill="auto"/>
          </w:tcPr>
          <w:p w:rsidR="007404ED" w:rsidRDefault="004061E3" w:rsidP="007404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7404ED">
              <w:rPr>
                <w:color w:val="auto"/>
              </w:rPr>
              <w:t>Представление опыта работы:</w:t>
            </w:r>
          </w:p>
          <w:p w:rsidR="007404ED" w:rsidRDefault="007404ED" w:rsidP="007404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  «Активные формы взаимодействия с родителями по здоровье сбережению»</w:t>
            </w:r>
          </w:p>
          <w:p w:rsidR="007404ED" w:rsidRDefault="007404ED" w:rsidP="007404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Эффективные педагогические практики и современные технологии работы с детьми»</w:t>
            </w:r>
          </w:p>
          <w:p w:rsidR="00B64CD2" w:rsidRPr="00683FC6" w:rsidRDefault="007404ED" w:rsidP="001B498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 Патриотическое воспитание дошкольников «Малая родина – большие имена»</w:t>
            </w:r>
          </w:p>
        </w:tc>
      </w:tr>
      <w:tr w:rsidR="00DB7A04" w:rsidRPr="005975F3" w:rsidTr="0048688C">
        <w:tc>
          <w:tcPr>
            <w:tcW w:w="2732" w:type="dxa"/>
          </w:tcPr>
          <w:p w:rsidR="00DB7A04" w:rsidRPr="00683FC6" w:rsidRDefault="00DB7A04" w:rsidP="0048688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3FC6">
              <w:rPr>
                <w:color w:val="auto"/>
              </w:rPr>
              <w:lastRenderedPageBreak/>
              <w:t xml:space="preserve">Муниципальный </w:t>
            </w:r>
          </w:p>
        </w:tc>
        <w:tc>
          <w:tcPr>
            <w:tcW w:w="7475" w:type="dxa"/>
          </w:tcPr>
          <w:p w:rsidR="00643D77" w:rsidRDefault="00643D77" w:rsidP="00643D7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Представление опыта работы:</w:t>
            </w:r>
          </w:p>
          <w:p w:rsidR="00BE23BA" w:rsidRDefault="00643D77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ФГОС через активные формы взаимодействия с семьями воспитанников</w:t>
            </w:r>
          </w:p>
          <w:p w:rsidR="00643D77" w:rsidRDefault="00BE4035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Опыт работы по проекту «Я и мое имя»</w:t>
            </w:r>
          </w:p>
          <w:p w:rsidR="00BE4035" w:rsidRDefault="00BE4035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Опыт работы «Знакомство с бытом и традициями через народную сказку»</w:t>
            </w:r>
          </w:p>
          <w:p w:rsidR="00BE4035" w:rsidRPr="00BE4035" w:rsidRDefault="00BE4035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t>«Содержание образовательной * деятельности в области художественно-эстетического развития детей согласно ФОП ДО»</w:t>
            </w:r>
          </w:p>
          <w:p w:rsidR="00BE4035" w:rsidRPr="00BE4035" w:rsidRDefault="00BE4035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t>«Содержание образовательной деятельности в области физического развития детей согласно ФОП ДО»</w:t>
            </w:r>
          </w:p>
          <w:p w:rsidR="00BE4035" w:rsidRPr="00174CAB" w:rsidRDefault="00174CAB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rFonts w:eastAsia="Calibri"/>
                <w:bCs/>
                <w:kern w:val="36"/>
                <w:sz w:val="28"/>
                <w:szCs w:val="28"/>
              </w:rPr>
              <w:t>«Ознакомление детей раннего возраста с трудом взрослых. Профессия – шофёр».</w:t>
            </w:r>
          </w:p>
          <w:p w:rsidR="00174CAB" w:rsidRDefault="00174CAB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Опыт работы по проекту «Любимые места для семейных прогулок»</w:t>
            </w:r>
          </w:p>
          <w:p w:rsidR="00174CAB" w:rsidRDefault="00174CAB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Открытое мероприятие в рамках ГМО воспитателей старших групп «Мир профессий»</w:t>
            </w:r>
          </w:p>
          <w:p w:rsidR="00174CAB" w:rsidRDefault="00174CAB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Опыт работы по проекту «Радужная неделя»</w:t>
            </w:r>
          </w:p>
          <w:p w:rsidR="00174CAB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«Дидактические игры на физкультурных занятиях»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Мастер-класс «Край, в котором мы живем»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Опыт работы по проекту «Здравствуйте, музыкальные инструменты»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«Знакомство дошкольников с миром профессий, как средство гражданского воспитания»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«Синтез искусств – музыкальная галерея»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«Нетрадиционные техники рисования в раннем возрасте»</w:t>
            </w:r>
          </w:p>
          <w:p w:rsidR="004C690F" w:rsidRDefault="004C690F" w:rsidP="00643D77">
            <w:pPr>
              <w:pStyle w:val="Default"/>
              <w:numPr>
                <w:ilvl w:val="1"/>
                <w:numId w:val="25"/>
              </w:num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«Сенсорное воспитание детей раннего дошкольного возраста»</w:t>
            </w:r>
          </w:p>
          <w:p w:rsidR="004C690F" w:rsidRPr="00274B3F" w:rsidRDefault="004C690F" w:rsidP="004C690F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Семинар в рамках проекта «Сказки народов России в формировании представлений детей о традициях и культуре родной земли.</w:t>
            </w:r>
          </w:p>
        </w:tc>
      </w:tr>
    </w:tbl>
    <w:p w:rsidR="00C32E70" w:rsidRPr="005975F3" w:rsidRDefault="005975F3" w:rsidP="005975F3">
      <w:pPr>
        <w:pStyle w:val="Default"/>
        <w:tabs>
          <w:tab w:val="left" w:pos="3180"/>
        </w:tabs>
        <w:spacing w:line="276" w:lineRule="auto"/>
        <w:jc w:val="both"/>
        <w:rPr>
          <w:b/>
          <w:color w:val="auto"/>
        </w:rPr>
      </w:pPr>
      <w:r w:rsidRPr="005975F3">
        <w:rPr>
          <w:b/>
          <w:color w:val="auto"/>
        </w:rPr>
        <w:tab/>
      </w:r>
    </w:p>
    <w:p w:rsidR="00051A66" w:rsidRPr="005975F3" w:rsidRDefault="00051A66" w:rsidP="00051A66">
      <w:pPr>
        <w:pStyle w:val="Default"/>
        <w:spacing w:line="276" w:lineRule="auto"/>
        <w:jc w:val="both"/>
        <w:rPr>
          <w:b/>
          <w:i/>
          <w:color w:val="auto"/>
        </w:rPr>
      </w:pPr>
      <w:r w:rsidRPr="005975F3">
        <w:rPr>
          <w:b/>
          <w:i/>
          <w:color w:val="auto"/>
        </w:rPr>
        <w:t xml:space="preserve"> Финансовые ресурсы Организации и их использование</w:t>
      </w:r>
    </w:p>
    <w:p w:rsidR="004450D9" w:rsidRPr="005975F3" w:rsidRDefault="004450D9" w:rsidP="004450D9">
      <w:pPr>
        <w:pStyle w:val="ae"/>
        <w:ind w:firstLine="708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>Финансово-хозяйственная деятельность в образовательном учреждении ведется согласно Утвержденного Плана финансово-хозяйственной деятельности, который составляется на календарный год.</w:t>
      </w:r>
      <w:r w:rsidRPr="005975F3">
        <w:rPr>
          <w:rFonts w:ascii="Times New Roman" w:hAnsi="Times New Roman"/>
          <w:color w:val="000000"/>
          <w:szCs w:val="24"/>
        </w:rPr>
        <w:t xml:space="preserve"> Учреждение заключает контракты</w:t>
      </w:r>
      <w:r w:rsidRPr="005975F3">
        <w:rPr>
          <w:rFonts w:ascii="Times New Roman" w:hAnsi="Times New Roman"/>
          <w:szCs w:val="24"/>
        </w:rPr>
        <w:t xml:space="preserve"> и договора на обслуживание, контролирует целевое расходование бюджетных средств.</w:t>
      </w:r>
      <w:r w:rsidRPr="005975F3">
        <w:rPr>
          <w:rFonts w:ascii="Times New Roman" w:eastAsiaTheme="minorEastAsia" w:hAnsi="Times New Roman"/>
          <w:szCs w:val="24"/>
        </w:rPr>
        <w:t xml:space="preserve"> </w:t>
      </w:r>
      <w:r w:rsidR="00E4219C">
        <w:rPr>
          <w:rFonts w:ascii="Times New Roman" w:hAnsi="Times New Roman"/>
          <w:szCs w:val="24"/>
        </w:rPr>
        <w:t>В 2022-2023</w:t>
      </w:r>
      <w:r w:rsidRPr="005975F3">
        <w:rPr>
          <w:rFonts w:ascii="Times New Roman" w:hAnsi="Times New Roman"/>
          <w:szCs w:val="24"/>
        </w:rPr>
        <w:t>г</w:t>
      </w:r>
      <w:r w:rsidR="005975F3" w:rsidRPr="005975F3">
        <w:rPr>
          <w:rFonts w:ascii="Times New Roman" w:hAnsi="Times New Roman"/>
          <w:szCs w:val="24"/>
        </w:rPr>
        <w:t xml:space="preserve"> наблюдалось</w:t>
      </w:r>
      <w:r w:rsidRPr="005975F3">
        <w:rPr>
          <w:rFonts w:ascii="Times New Roman" w:hAnsi="Times New Roman"/>
          <w:szCs w:val="24"/>
        </w:rPr>
        <w:t xml:space="preserve"> целевое расходование бюджетных ассигнований, выделенных на выполнение муниципального задания, а также расходование средств по иным целям. Все мероприятия согласно Соглашений на выделение денежных средств по иным целям выполняются в полном объеме. Учреждение экономно подходит к вопросу расходования тепла, воды и энергоресурсов. </w:t>
      </w:r>
    </w:p>
    <w:p w:rsidR="004450D9" w:rsidRPr="005975F3" w:rsidRDefault="00676913" w:rsidP="004450D9">
      <w:pPr>
        <w:pStyle w:val="ae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2023-2024</w:t>
      </w:r>
      <w:r w:rsidR="004450D9" w:rsidRPr="005975F3">
        <w:rPr>
          <w:rFonts w:ascii="Times New Roman" w:hAnsi="Times New Roman"/>
          <w:szCs w:val="24"/>
        </w:rPr>
        <w:t xml:space="preserve">г </w:t>
      </w:r>
      <w:r w:rsidR="004C1226">
        <w:rPr>
          <w:rFonts w:ascii="Times New Roman" w:hAnsi="Times New Roman"/>
          <w:szCs w:val="24"/>
        </w:rPr>
        <w:t xml:space="preserve">выдержался </w:t>
      </w:r>
      <w:r w:rsidR="004450D9" w:rsidRPr="005975F3">
        <w:rPr>
          <w:rFonts w:ascii="Times New Roman" w:hAnsi="Times New Roman"/>
          <w:szCs w:val="24"/>
        </w:rPr>
        <w:t>средний уровень заработной платы педагогических работников, введена система дифференцированной оплаты труда педагогов.</w:t>
      </w:r>
    </w:p>
    <w:p w:rsidR="004450D9" w:rsidRPr="005975F3" w:rsidRDefault="004450D9" w:rsidP="004450D9">
      <w:pPr>
        <w:pStyle w:val="ae"/>
        <w:ind w:firstLine="708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>Ежегодно в рамках подготовки к приемки детского сада к новому учебному году учреждение проводит мониторинг материально-технической базы учреждения, безопасных условий пребывания в учреждении воспитанников и работников, а также соответствие санитарно-гигиеническим нормам и правилам, правилам пожарной безопасности и антитеррористической защищенности.</w:t>
      </w:r>
    </w:p>
    <w:p w:rsidR="005C456B" w:rsidRPr="00676913" w:rsidRDefault="004450D9" w:rsidP="00676913">
      <w:pPr>
        <w:pStyle w:val="ae"/>
        <w:ind w:left="36" w:firstLine="672"/>
        <w:jc w:val="both"/>
        <w:rPr>
          <w:rFonts w:ascii="Times New Roman" w:hAnsi="Times New Roman"/>
          <w:szCs w:val="24"/>
        </w:rPr>
      </w:pPr>
      <w:r w:rsidRPr="005975F3">
        <w:rPr>
          <w:rFonts w:ascii="Times New Roman" w:hAnsi="Times New Roman"/>
          <w:szCs w:val="24"/>
        </w:rPr>
        <w:t xml:space="preserve">МДОУ «Детский сад «Аленушка» является эффективно работающим образовательным учреждением. </w:t>
      </w:r>
    </w:p>
    <w:p w:rsidR="005C456B" w:rsidRPr="005975F3" w:rsidRDefault="005C456B" w:rsidP="005975F3">
      <w:pPr>
        <w:pStyle w:val="Default"/>
        <w:spacing w:line="276" w:lineRule="auto"/>
        <w:jc w:val="center"/>
        <w:rPr>
          <w:b/>
          <w:color w:val="auto"/>
        </w:rPr>
      </w:pPr>
      <w:bookmarkStart w:id="0" w:name="_GoBack"/>
      <w:bookmarkEnd w:id="0"/>
    </w:p>
    <w:p w:rsidR="00F07B66" w:rsidRPr="005975F3" w:rsidRDefault="00DB7A04" w:rsidP="005975F3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975F3">
        <w:rPr>
          <w:rFonts w:ascii="Times New Roman" w:hAnsi="Times New Roman" w:cs="Times New Roman"/>
          <w:b/>
          <w:smallCaps/>
          <w:sz w:val="24"/>
          <w:szCs w:val="24"/>
        </w:rPr>
        <w:t xml:space="preserve">Информация  по закупкам </w:t>
      </w:r>
      <w:r w:rsidR="004450D9" w:rsidRPr="005975F3">
        <w:rPr>
          <w:rFonts w:ascii="Times New Roman" w:hAnsi="Times New Roman" w:cs="Times New Roman"/>
          <w:b/>
          <w:smallCaps/>
          <w:sz w:val="24"/>
          <w:szCs w:val="24"/>
        </w:rPr>
        <w:t xml:space="preserve">для </w:t>
      </w:r>
      <w:r w:rsidRPr="005975F3">
        <w:rPr>
          <w:rFonts w:ascii="Times New Roman" w:hAnsi="Times New Roman" w:cs="Times New Roman"/>
          <w:b/>
          <w:smallCaps/>
          <w:sz w:val="24"/>
          <w:szCs w:val="24"/>
        </w:rPr>
        <w:t>о</w:t>
      </w:r>
      <w:r w:rsidR="004450D9" w:rsidRPr="005975F3">
        <w:rPr>
          <w:rFonts w:ascii="Times New Roman" w:hAnsi="Times New Roman" w:cs="Times New Roman"/>
          <w:b/>
          <w:smallCaps/>
          <w:sz w:val="24"/>
          <w:szCs w:val="24"/>
        </w:rPr>
        <w:t>бразовательного процесса  детей</w:t>
      </w:r>
    </w:p>
    <w:tbl>
      <w:tblPr>
        <w:tblStyle w:val="ab"/>
        <w:tblW w:w="8080" w:type="dxa"/>
        <w:tblInd w:w="562" w:type="dxa"/>
        <w:tblLook w:val="04A0" w:firstRow="1" w:lastRow="0" w:firstColumn="1" w:lastColumn="0" w:noHBand="0" w:noVBand="1"/>
      </w:tblPr>
      <w:tblGrid>
        <w:gridCol w:w="560"/>
        <w:gridCol w:w="4601"/>
        <w:gridCol w:w="2919"/>
      </w:tblGrid>
      <w:tr w:rsidR="00E4219C" w:rsidRPr="005975F3" w:rsidTr="005C456B">
        <w:tc>
          <w:tcPr>
            <w:tcW w:w="403" w:type="dxa"/>
          </w:tcPr>
          <w:p w:rsidR="00E4219C" w:rsidRPr="00CE66F2" w:rsidRDefault="00E4219C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00" w:type="dxa"/>
          </w:tcPr>
          <w:p w:rsidR="00E4219C" w:rsidRPr="00CE66F2" w:rsidRDefault="00E4219C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закупки</w:t>
            </w:r>
          </w:p>
        </w:tc>
        <w:tc>
          <w:tcPr>
            <w:tcW w:w="2977" w:type="dxa"/>
          </w:tcPr>
          <w:p w:rsidR="00E4219C" w:rsidRPr="00CE66F2" w:rsidRDefault="00E4219C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F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E4219C" w:rsidRPr="005975F3" w:rsidRDefault="007E61C1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977" w:type="dxa"/>
          </w:tcPr>
          <w:p w:rsidR="00E4219C" w:rsidRPr="005975F3" w:rsidRDefault="00554E95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E42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E4219C" w:rsidRPr="005975F3" w:rsidRDefault="00E4219C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F3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2977" w:type="dxa"/>
          </w:tcPr>
          <w:p w:rsidR="00E4219C" w:rsidRPr="005975F3" w:rsidRDefault="00554E95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70 658,00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2977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13 075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</w:p>
        </w:tc>
        <w:tc>
          <w:tcPr>
            <w:tcW w:w="2977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92 685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977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219C" w:rsidRPr="005975F3" w:rsidTr="005C456B">
        <w:tc>
          <w:tcPr>
            <w:tcW w:w="403" w:type="dxa"/>
          </w:tcPr>
          <w:p w:rsidR="00E4219C" w:rsidRPr="005975F3" w:rsidRDefault="00E4219C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7E61C1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977" w:type="dxa"/>
          </w:tcPr>
          <w:p w:rsidR="00E4219C" w:rsidRPr="005975F3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16 224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E61C1" w:rsidRPr="005975F3" w:rsidTr="005C456B">
        <w:tc>
          <w:tcPr>
            <w:tcW w:w="403" w:type="dxa"/>
          </w:tcPr>
          <w:p w:rsidR="007E61C1" w:rsidRPr="005975F3" w:rsidRDefault="007E61C1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7E61C1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977" w:type="dxa"/>
          </w:tcPr>
          <w:p w:rsidR="007E61C1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  <w:r w:rsidR="007E6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E95" w:rsidRPr="005975F3" w:rsidTr="005C456B">
        <w:tc>
          <w:tcPr>
            <w:tcW w:w="403" w:type="dxa"/>
          </w:tcPr>
          <w:p w:rsidR="00554E95" w:rsidRPr="005975F3" w:rsidRDefault="00554E95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4E95" w:rsidRDefault="00554E95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977" w:type="dxa"/>
          </w:tcPr>
          <w:p w:rsidR="00554E95" w:rsidRDefault="00554E95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445918" w:rsidRPr="005975F3" w:rsidTr="005C456B">
        <w:tc>
          <w:tcPr>
            <w:tcW w:w="403" w:type="dxa"/>
          </w:tcPr>
          <w:p w:rsidR="00445918" w:rsidRPr="005975F3" w:rsidRDefault="00445918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2977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15 955,00</w:t>
            </w:r>
          </w:p>
        </w:tc>
      </w:tr>
      <w:tr w:rsidR="00445918" w:rsidRPr="005975F3" w:rsidTr="005C456B">
        <w:tc>
          <w:tcPr>
            <w:tcW w:w="403" w:type="dxa"/>
          </w:tcPr>
          <w:p w:rsidR="00445918" w:rsidRPr="005975F3" w:rsidRDefault="00445918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977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7 600,00</w:t>
            </w:r>
          </w:p>
        </w:tc>
      </w:tr>
      <w:tr w:rsidR="00445918" w:rsidRPr="005975F3" w:rsidTr="005C456B">
        <w:tc>
          <w:tcPr>
            <w:tcW w:w="403" w:type="dxa"/>
          </w:tcPr>
          <w:p w:rsidR="00445918" w:rsidRPr="005975F3" w:rsidRDefault="00445918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 в музыкальный зал</w:t>
            </w:r>
          </w:p>
        </w:tc>
        <w:tc>
          <w:tcPr>
            <w:tcW w:w="2977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60 720,00</w:t>
            </w:r>
          </w:p>
        </w:tc>
      </w:tr>
      <w:tr w:rsidR="00445918" w:rsidRPr="005975F3" w:rsidTr="005C456B">
        <w:tc>
          <w:tcPr>
            <w:tcW w:w="403" w:type="dxa"/>
          </w:tcPr>
          <w:p w:rsidR="00445918" w:rsidRPr="005975F3" w:rsidRDefault="00445918" w:rsidP="005C456B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в музыкальный зал</w:t>
            </w:r>
          </w:p>
        </w:tc>
        <w:tc>
          <w:tcPr>
            <w:tcW w:w="2977" w:type="dxa"/>
          </w:tcPr>
          <w:p w:rsidR="00445918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156 730,00</w:t>
            </w:r>
          </w:p>
        </w:tc>
      </w:tr>
      <w:tr w:rsidR="007E61C1" w:rsidRPr="005975F3" w:rsidTr="005C456B">
        <w:tc>
          <w:tcPr>
            <w:tcW w:w="403" w:type="dxa"/>
          </w:tcPr>
          <w:p w:rsidR="007E61C1" w:rsidRPr="005975F3" w:rsidRDefault="007E61C1" w:rsidP="005C456B">
            <w:pPr>
              <w:pStyle w:val="aa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7E61C1" w:rsidRPr="007E61C1" w:rsidRDefault="007E61C1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E61C1" w:rsidRPr="007E61C1" w:rsidRDefault="00445918" w:rsidP="005C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576 447,00</w:t>
            </w:r>
          </w:p>
        </w:tc>
      </w:tr>
    </w:tbl>
    <w:p w:rsidR="00394702" w:rsidRPr="005975F3" w:rsidRDefault="00394702" w:rsidP="00051A66">
      <w:pPr>
        <w:pStyle w:val="a3"/>
        <w:spacing w:before="0" w:beforeAutospacing="0" w:after="0" w:afterAutospacing="0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7005" w:rsidRPr="00A67A70" w:rsidRDefault="00051A66" w:rsidP="00A67A70">
      <w:pPr>
        <w:pStyle w:val="a3"/>
        <w:spacing w:before="0" w:beforeAutospacing="0" w:after="0" w:afterAutospacing="0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975F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22B" w:rsidRPr="005975F3" w:rsidRDefault="00051A66" w:rsidP="005975F3">
      <w:pPr>
        <w:pStyle w:val="a3"/>
        <w:tabs>
          <w:tab w:val="left" w:pos="5235"/>
        </w:tabs>
        <w:spacing w:before="0" w:after="0"/>
        <w:jc w:val="both"/>
        <w:rPr>
          <w:b/>
          <w:bCs/>
          <w:i/>
        </w:rPr>
      </w:pPr>
      <w:r w:rsidRPr="005975F3">
        <w:rPr>
          <w:b/>
          <w:bCs/>
          <w:i/>
        </w:rPr>
        <w:t>Пер</w:t>
      </w:r>
      <w:r w:rsidR="00AF2092">
        <w:rPr>
          <w:b/>
          <w:bCs/>
          <w:i/>
        </w:rPr>
        <w:t>с</w:t>
      </w:r>
      <w:r w:rsidR="004C1226">
        <w:rPr>
          <w:b/>
          <w:bCs/>
          <w:i/>
        </w:rPr>
        <w:t xml:space="preserve">пективы и планы </w:t>
      </w:r>
      <w:r w:rsidR="00554E95">
        <w:rPr>
          <w:b/>
          <w:bCs/>
          <w:i/>
        </w:rPr>
        <w:t>развития на 2025</w:t>
      </w:r>
      <w:r w:rsidRPr="005975F3">
        <w:rPr>
          <w:b/>
          <w:bCs/>
          <w:i/>
        </w:rPr>
        <w:t xml:space="preserve"> г</w:t>
      </w:r>
      <w:r w:rsidR="00ED022B" w:rsidRPr="005975F3">
        <w:rPr>
          <w:b/>
          <w:bCs/>
          <w:i/>
        </w:rPr>
        <w:t>од</w:t>
      </w:r>
      <w:r w:rsidR="005975F3" w:rsidRPr="005975F3">
        <w:rPr>
          <w:b/>
          <w:bCs/>
          <w:i/>
        </w:rPr>
        <w:tab/>
      </w:r>
    </w:p>
    <w:p w:rsidR="006A3116" w:rsidRPr="005975F3" w:rsidRDefault="006A3116" w:rsidP="00ED022B">
      <w:pPr>
        <w:pStyle w:val="a3"/>
        <w:spacing w:before="0" w:after="0"/>
        <w:jc w:val="both"/>
      </w:pPr>
      <w:r w:rsidRPr="005975F3">
        <w:t>Приори</w:t>
      </w:r>
      <w:r w:rsidR="00ED022B" w:rsidRPr="005975F3">
        <w:t>тетной целью</w:t>
      </w:r>
      <w:r w:rsidRPr="005975F3">
        <w:t xml:space="preserve"> деятельности</w:t>
      </w:r>
      <w:r w:rsidR="00ED022B" w:rsidRPr="005975F3">
        <w:t xml:space="preserve"> Организации</w:t>
      </w:r>
      <w:r w:rsidRPr="005975F3">
        <w:t xml:space="preserve"> является совершенствование образоват</w:t>
      </w:r>
      <w:r w:rsidR="00ED022B" w:rsidRPr="005975F3">
        <w:t>ельного пространств</w:t>
      </w:r>
      <w:r w:rsidRPr="005975F3">
        <w:t xml:space="preserve"> как среды детства со специфической субкультурой, обеспечивающей условия для развития духовности личности, познания культуры и традиций своего народа, осознания ценности собственного здоровья, познания и самореализации потребностей (интеллектуальных, художественных, творческих, физических), формирование предпосылок к школьному обучению.</w:t>
      </w:r>
    </w:p>
    <w:p w:rsidR="006A3116" w:rsidRPr="005975F3" w:rsidRDefault="006A3116" w:rsidP="006A3116">
      <w:pPr>
        <w:pStyle w:val="a3"/>
        <w:spacing w:before="0" w:after="0"/>
        <w:ind w:left="360"/>
        <w:jc w:val="both"/>
      </w:pPr>
      <w:r w:rsidRPr="005975F3">
        <w:t>Основными задачами для достижения поставленной цели считаю:</w:t>
      </w:r>
    </w:p>
    <w:p w:rsidR="006A3116" w:rsidRPr="005975F3" w:rsidRDefault="005975F3" w:rsidP="006A3116">
      <w:pPr>
        <w:pStyle w:val="a3"/>
        <w:numPr>
          <w:ilvl w:val="0"/>
          <w:numId w:val="27"/>
        </w:numPr>
        <w:jc w:val="both"/>
      </w:pPr>
      <w:r w:rsidRPr="005975F3">
        <w:t>модернизация</w:t>
      </w:r>
      <w:r w:rsidR="006A3116" w:rsidRPr="005975F3">
        <w:t xml:space="preserve"> управленческой деятельности, связанная с мониторингом состояния образовательной системы, проектированием модели образовательной среды, проектированием стратегии и тактики развития образовательного учреждения, интеграции новых управленческих ценностей (преемственности, компетентности, самообразования);</w:t>
      </w:r>
    </w:p>
    <w:p w:rsidR="006A3116" w:rsidRPr="005975F3" w:rsidRDefault="006A3116" w:rsidP="006A3116">
      <w:pPr>
        <w:pStyle w:val="a3"/>
        <w:numPr>
          <w:ilvl w:val="0"/>
          <w:numId w:val="27"/>
        </w:numPr>
        <w:jc w:val="both"/>
      </w:pPr>
      <w:r w:rsidRPr="005975F3">
        <w:t>стимулирование мотивации педагогического персонала (материальное и моральное) на инновационные процессы в детском саду через развитие творчества, создания авторских программ, внедрения инновационных технологий за счет интеграции с социальными партнёрами, участие в конкурсной деятельности;</w:t>
      </w:r>
    </w:p>
    <w:p w:rsidR="006A3116" w:rsidRPr="005975F3" w:rsidRDefault="005975F3" w:rsidP="006A3116">
      <w:pPr>
        <w:pStyle w:val="a3"/>
        <w:numPr>
          <w:ilvl w:val="0"/>
          <w:numId w:val="27"/>
        </w:numPr>
        <w:jc w:val="both"/>
      </w:pPr>
      <w:r w:rsidRPr="005975F3">
        <w:t>п</w:t>
      </w:r>
      <w:r w:rsidR="006A3116" w:rsidRPr="005975F3">
        <w:t>ривлечение родителей к сотрудничеству по поддержке индивидуальных траекторий развития детей.</w:t>
      </w:r>
    </w:p>
    <w:p w:rsidR="006A3116" w:rsidRPr="005975F3" w:rsidRDefault="00ED022B" w:rsidP="006A3116">
      <w:pPr>
        <w:pStyle w:val="a3"/>
        <w:spacing w:before="0" w:after="0"/>
        <w:ind w:firstLine="706"/>
        <w:jc w:val="both"/>
      </w:pPr>
      <w:r w:rsidRPr="005975F3">
        <w:t>С этой целью необходимо выстраивать</w:t>
      </w:r>
      <w:r w:rsidR="006A3116" w:rsidRPr="005975F3">
        <w:t xml:space="preserve"> перспек</w:t>
      </w:r>
      <w:r w:rsidRPr="005975F3">
        <w:t>тивные линии развития, апробировать</w:t>
      </w:r>
      <w:r w:rsidR="006A3116" w:rsidRPr="005975F3">
        <w:t xml:space="preserve"> новые механизмы управленческой деятельности:</w:t>
      </w:r>
    </w:p>
    <w:p w:rsidR="006A3116" w:rsidRPr="005975F3" w:rsidRDefault="00ED022B" w:rsidP="006A3116">
      <w:pPr>
        <w:pStyle w:val="a3"/>
        <w:spacing w:before="0" w:after="0"/>
        <w:jc w:val="both"/>
      </w:pPr>
      <w:r w:rsidRPr="005975F3">
        <w:t>- проводить</w:t>
      </w:r>
      <w:r w:rsidR="006A3116" w:rsidRPr="005975F3">
        <w:t xml:space="preserve"> систематическую работу по повышению имиджа учреждения (информация об учреждении размещена на сайте детского сада, который своевременно обновляется);</w:t>
      </w:r>
    </w:p>
    <w:p w:rsidR="006A3116" w:rsidRPr="005975F3" w:rsidRDefault="00ED022B" w:rsidP="006A3116">
      <w:pPr>
        <w:pStyle w:val="a3"/>
        <w:spacing w:before="0" w:after="0"/>
        <w:jc w:val="both"/>
      </w:pPr>
      <w:r w:rsidRPr="005975F3">
        <w:t>- обеспечивать</w:t>
      </w:r>
      <w:r w:rsidR="003459E8">
        <w:t xml:space="preserve"> использование</w:t>
      </w:r>
      <w:r w:rsidR="006A3116" w:rsidRPr="005975F3">
        <w:t xml:space="preserve"> в учреждении современных образовательных технологий (технологий проблемного и разноуровневого обучения, проектной деятельности, технологии сотрудничества, здоровье сбережения, социо-игровых технологий);</w:t>
      </w:r>
    </w:p>
    <w:p w:rsidR="006A3116" w:rsidRPr="005975F3" w:rsidRDefault="00ED022B" w:rsidP="006A3116">
      <w:pPr>
        <w:pStyle w:val="a3"/>
        <w:spacing w:before="0" w:after="0"/>
        <w:jc w:val="both"/>
      </w:pPr>
      <w:r w:rsidRPr="005975F3">
        <w:t>- создавать</w:t>
      </w:r>
      <w:r w:rsidR="006A3116" w:rsidRPr="005975F3">
        <w:t xml:space="preserve"> условия для развития инновационных процессов в детском саду через систему стимулирующ</w:t>
      </w:r>
      <w:r w:rsidR="00676913">
        <w:t>их выплат из фонда оплаты труда.</w:t>
      </w:r>
    </w:p>
    <w:p w:rsidR="006A3116" w:rsidRPr="005975F3" w:rsidRDefault="006A3116" w:rsidP="006A3116">
      <w:pPr>
        <w:pStyle w:val="a3"/>
        <w:spacing w:before="0" w:after="0"/>
        <w:jc w:val="both"/>
      </w:pPr>
      <w:r w:rsidRPr="005975F3">
        <w:t>- привлек</w:t>
      </w:r>
      <w:r w:rsidR="00ED022B" w:rsidRPr="005975F3">
        <w:t>ать</w:t>
      </w:r>
      <w:r w:rsidRPr="005975F3">
        <w:t xml:space="preserve"> педагогов к разработке инициативных проектов.  </w:t>
      </w:r>
    </w:p>
    <w:p w:rsidR="006A3116" w:rsidRPr="005975F3" w:rsidRDefault="006A3116" w:rsidP="006A3116">
      <w:pPr>
        <w:pStyle w:val="ae"/>
        <w:jc w:val="both"/>
        <w:rPr>
          <w:rFonts w:ascii="Times New Roman" w:hAnsi="Times New Roman"/>
          <w:b/>
          <w:szCs w:val="24"/>
        </w:rPr>
      </w:pPr>
    </w:p>
    <w:p w:rsidR="006A3116" w:rsidRPr="005975F3" w:rsidRDefault="006A3116" w:rsidP="00051A6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A3116" w:rsidRPr="005975F3" w:rsidRDefault="006A3116" w:rsidP="00051A66">
      <w:pPr>
        <w:pStyle w:val="Default"/>
        <w:spacing w:line="276" w:lineRule="auto"/>
        <w:jc w:val="both"/>
        <w:rPr>
          <w:color w:val="auto"/>
        </w:rPr>
      </w:pPr>
    </w:p>
    <w:sectPr w:rsidR="006A3116" w:rsidRPr="005975F3" w:rsidSect="00DB2D9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1" w:rsidRDefault="003711D1" w:rsidP="00051A66">
      <w:pPr>
        <w:spacing w:after="0" w:line="240" w:lineRule="auto"/>
      </w:pPr>
      <w:r>
        <w:separator/>
      </w:r>
    </w:p>
  </w:endnote>
  <w:endnote w:type="continuationSeparator" w:id="0">
    <w:p w:rsidR="003711D1" w:rsidRDefault="003711D1" w:rsidP="0005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1" w:rsidRDefault="003711D1" w:rsidP="00051A66">
      <w:pPr>
        <w:spacing w:after="0" w:line="240" w:lineRule="auto"/>
      </w:pPr>
      <w:r>
        <w:separator/>
      </w:r>
    </w:p>
  </w:footnote>
  <w:footnote w:type="continuationSeparator" w:id="0">
    <w:p w:rsidR="003711D1" w:rsidRDefault="003711D1" w:rsidP="0005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3A8"/>
    <w:multiLevelType w:val="hybridMultilevel"/>
    <w:tmpl w:val="544E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EE5"/>
    <w:multiLevelType w:val="hybridMultilevel"/>
    <w:tmpl w:val="3DD2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17A"/>
    <w:multiLevelType w:val="hybridMultilevel"/>
    <w:tmpl w:val="19CC0A88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E11"/>
    <w:multiLevelType w:val="hybridMultilevel"/>
    <w:tmpl w:val="3D42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4B6D"/>
    <w:multiLevelType w:val="multilevel"/>
    <w:tmpl w:val="9E9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17BAE"/>
    <w:multiLevelType w:val="hybridMultilevel"/>
    <w:tmpl w:val="1D8CFA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4978"/>
    <w:multiLevelType w:val="hybridMultilevel"/>
    <w:tmpl w:val="9878C388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2A715954"/>
    <w:multiLevelType w:val="hybridMultilevel"/>
    <w:tmpl w:val="8A2AE308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2D5B253C"/>
    <w:multiLevelType w:val="hybridMultilevel"/>
    <w:tmpl w:val="736090CC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E5A09"/>
    <w:multiLevelType w:val="hybridMultilevel"/>
    <w:tmpl w:val="1FEA97B6"/>
    <w:lvl w:ilvl="0" w:tplc="7D6C0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B13DD4"/>
    <w:multiLevelType w:val="multilevel"/>
    <w:tmpl w:val="96E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31260"/>
    <w:multiLevelType w:val="hybridMultilevel"/>
    <w:tmpl w:val="7DF0DD22"/>
    <w:lvl w:ilvl="0" w:tplc="E820A782">
      <w:start w:val="2016"/>
      <w:numFmt w:val="decimal"/>
      <w:lvlText w:val="%1"/>
      <w:lvlJc w:val="left"/>
      <w:pPr>
        <w:ind w:left="763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C85"/>
    <w:multiLevelType w:val="hybridMultilevel"/>
    <w:tmpl w:val="FF40C3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19D76EF"/>
    <w:multiLevelType w:val="hybridMultilevel"/>
    <w:tmpl w:val="0C2671E2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2880"/>
    <w:multiLevelType w:val="hybridMultilevel"/>
    <w:tmpl w:val="AA502FD6"/>
    <w:lvl w:ilvl="0" w:tplc="952E7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8738E2"/>
    <w:multiLevelType w:val="hybridMultilevel"/>
    <w:tmpl w:val="DA28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3F83"/>
    <w:multiLevelType w:val="hybridMultilevel"/>
    <w:tmpl w:val="666CD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6C3C67"/>
    <w:multiLevelType w:val="hybridMultilevel"/>
    <w:tmpl w:val="FC002A9E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F83"/>
    <w:multiLevelType w:val="hybridMultilevel"/>
    <w:tmpl w:val="CA0A8076"/>
    <w:lvl w:ilvl="0" w:tplc="D9DC5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7EDE"/>
    <w:multiLevelType w:val="hybridMultilevel"/>
    <w:tmpl w:val="77265F74"/>
    <w:lvl w:ilvl="0" w:tplc="9C2A70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BAD531B"/>
    <w:multiLevelType w:val="hybridMultilevel"/>
    <w:tmpl w:val="F3C0B548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5CF9028C"/>
    <w:multiLevelType w:val="multilevel"/>
    <w:tmpl w:val="B3E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E1AA4"/>
    <w:multiLevelType w:val="hybridMultilevel"/>
    <w:tmpl w:val="6FA47EFA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B1496"/>
    <w:multiLevelType w:val="hybridMultilevel"/>
    <w:tmpl w:val="A83CB098"/>
    <w:lvl w:ilvl="0" w:tplc="DD0248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84BB1"/>
    <w:multiLevelType w:val="hybridMultilevel"/>
    <w:tmpl w:val="7298C2BA"/>
    <w:lvl w:ilvl="0" w:tplc="7CBA5D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5303D71"/>
    <w:multiLevelType w:val="hybridMultilevel"/>
    <w:tmpl w:val="60D0A8F4"/>
    <w:lvl w:ilvl="0" w:tplc="D9DC5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05DB"/>
    <w:multiLevelType w:val="hybridMultilevel"/>
    <w:tmpl w:val="83AE3F5A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7" w15:restartNumberingAfterBreak="0">
    <w:nsid w:val="72B3036B"/>
    <w:multiLevelType w:val="hybridMultilevel"/>
    <w:tmpl w:val="C440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80CE1"/>
    <w:multiLevelType w:val="hybridMultilevel"/>
    <w:tmpl w:val="BC42BB06"/>
    <w:lvl w:ilvl="0" w:tplc="67C2D310">
      <w:start w:val="2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8"/>
  </w:num>
  <w:num w:numId="5">
    <w:abstractNumId w:val="25"/>
  </w:num>
  <w:num w:numId="6">
    <w:abstractNumId w:val="8"/>
  </w:num>
  <w:num w:numId="7">
    <w:abstractNumId w:val="22"/>
  </w:num>
  <w:num w:numId="8">
    <w:abstractNumId w:val="26"/>
  </w:num>
  <w:num w:numId="9">
    <w:abstractNumId w:val="7"/>
  </w:num>
  <w:num w:numId="10">
    <w:abstractNumId w:val="15"/>
  </w:num>
  <w:num w:numId="11">
    <w:abstractNumId w:val="6"/>
  </w:num>
  <w:num w:numId="12">
    <w:abstractNumId w:val="20"/>
  </w:num>
  <w:num w:numId="13">
    <w:abstractNumId w:val="27"/>
  </w:num>
  <w:num w:numId="14">
    <w:abstractNumId w:val="16"/>
  </w:num>
  <w:num w:numId="15">
    <w:abstractNumId w:val="3"/>
  </w:num>
  <w:num w:numId="16">
    <w:abstractNumId w:val="0"/>
  </w:num>
  <w:num w:numId="17">
    <w:abstractNumId w:val="5"/>
  </w:num>
  <w:num w:numId="18">
    <w:abstractNumId w:val="28"/>
  </w:num>
  <w:num w:numId="19">
    <w:abstractNumId w:val="9"/>
  </w:num>
  <w:num w:numId="20">
    <w:abstractNumId w:val="12"/>
  </w:num>
  <w:num w:numId="21">
    <w:abstractNumId w:val="24"/>
  </w:num>
  <w:num w:numId="22">
    <w:abstractNumId w:val="11"/>
  </w:num>
  <w:num w:numId="23">
    <w:abstractNumId w:val="19"/>
  </w:num>
  <w:num w:numId="24">
    <w:abstractNumId w:val="1"/>
  </w:num>
  <w:num w:numId="25">
    <w:abstractNumId w:val="10"/>
  </w:num>
  <w:num w:numId="26">
    <w:abstractNumId w:val="4"/>
  </w:num>
  <w:num w:numId="27">
    <w:abstractNumId w:val="21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6E"/>
    <w:rsid w:val="00002C15"/>
    <w:rsid w:val="00013A00"/>
    <w:rsid w:val="00016A81"/>
    <w:rsid w:val="0003103F"/>
    <w:rsid w:val="00047C8A"/>
    <w:rsid w:val="00051A66"/>
    <w:rsid w:val="00054425"/>
    <w:rsid w:val="00057BF3"/>
    <w:rsid w:val="00080579"/>
    <w:rsid w:val="000817BC"/>
    <w:rsid w:val="000823C4"/>
    <w:rsid w:val="0008503E"/>
    <w:rsid w:val="000A00EE"/>
    <w:rsid w:val="000A5BFE"/>
    <w:rsid w:val="000B2E3F"/>
    <w:rsid w:val="000B48E4"/>
    <w:rsid w:val="000E06FC"/>
    <w:rsid w:val="000F4EEE"/>
    <w:rsid w:val="000F59A6"/>
    <w:rsid w:val="000F7155"/>
    <w:rsid w:val="00124ED9"/>
    <w:rsid w:val="00140A52"/>
    <w:rsid w:val="001568E2"/>
    <w:rsid w:val="0016192D"/>
    <w:rsid w:val="00174CAB"/>
    <w:rsid w:val="00197062"/>
    <w:rsid w:val="001A0EFB"/>
    <w:rsid w:val="001A11B8"/>
    <w:rsid w:val="001A158D"/>
    <w:rsid w:val="001B4988"/>
    <w:rsid w:val="001C65D6"/>
    <w:rsid w:val="001D75D9"/>
    <w:rsid w:val="00201E07"/>
    <w:rsid w:val="00205590"/>
    <w:rsid w:val="002125F3"/>
    <w:rsid w:val="002166C3"/>
    <w:rsid w:val="0022387F"/>
    <w:rsid w:val="002246EC"/>
    <w:rsid w:val="00224BC3"/>
    <w:rsid w:val="00231040"/>
    <w:rsid w:val="00243BE3"/>
    <w:rsid w:val="002442BB"/>
    <w:rsid w:val="00257ADB"/>
    <w:rsid w:val="002633C1"/>
    <w:rsid w:val="00274B3F"/>
    <w:rsid w:val="00282284"/>
    <w:rsid w:val="002837CE"/>
    <w:rsid w:val="00284C52"/>
    <w:rsid w:val="00285096"/>
    <w:rsid w:val="00297AEC"/>
    <w:rsid w:val="002A0D73"/>
    <w:rsid w:val="002A35E1"/>
    <w:rsid w:val="002C0C90"/>
    <w:rsid w:val="002F0594"/>
    <w:rsid w:val="003026BC"/>
    <w:rsid w:val="00305922"/>
    <w:rsid w:val="0030698B"/>
    <w:rsid w:val="00310342"/>
    <w:rsid w:val="003108BF"/>
    <w:rsid w:val="00311DBE"/>
    <w:rsid w:val="00323CB1"/>
    <w:rsid w:val="00324E54"/>
    <w:rsid w:val="00330211"/>
    <w:rsid w:val="003340EC"/>
    <w:rsid w:val="003423C4"/>
    <w:rsid w:val="003459E8"/>
    <w:rsid w:val="00355AD5"/>
    <w:rsid w:val="00356EE6"/>
    <w:rsid w:val="003711D1"/>
    <w:rsid w:val="00372938"/>
    <w:rsid w:val="00375336"/>
    <w:rsid w:val="00394702"/>
    <w:rsid w:val="0039521E"/>
    <w:rsid w:val="0039707C"/>
    <w:rsid w:val="003A259C"/>
    <w:rsid w:val="003C098A"/>
    <w:rsid w:val="003C1007"/>
    <w:rsid w:val="003C360E"/>
    <w:rsid w:val="003C5C6E"/>
    <w:rsid w:val="003F1C11"/>
    <w:rsid w:val="00402C3A"/>
    <w:rsid w:val="00403B82"/>
    <w:rsid w:val="004061E3"/>
    <w:rsid w:val="0041263E"/>
    <w:rsid w:val="00427110"/>
    <w:rsid w:val="00434B72"/>
    <w:rsid w:val="004450D9"/>
    <w:rsid w:val="00445918"/>
    <w:rsid w:val="0045165D"/>
    <w:rsid w:val="004825E1"/>
    <w:rsid w:val="004A7834"/>
    <w:rsid w:val="004C1226"/>
    <w:rsid w:val="004C2CBF"/>
    <w:rsid w:val="004C2EE6"/>
    <w:rsid w:val="004C5B0D"/>
    <w:rsid w:val="004C690F"/>
    <w:rsid w:val="004D6CC6"/>
    <w:rsid w:val="004E1070"/>
    <w:rsid w:val="004E1851"/>
    <w:rsid w:val="004E5338"/>
    <w:rsid w:val="004F4224"/>
    <w:rsid w:val="0050328B"/>
    <w:rsid w:val="005213AB"/>
    <w:rsid w:val="00521FDC"/>
    <w:rsid w:val="00527A80"/>
    <w:rsid w:val="00542EF3"/>
    <w:rsid w:val="00554E95"/>
    <w:rsid w:val="00560C48"/>
    <w:rsid w:val="00565898"/>
    <w:rsid w:val="005926D6"/>
    <w:rsid w:val="005975F3"/>
    <w:rsid w:val="005A498C"/>
    <w:rsid w:val="005A536B"/>
    <w:rsid w:val="005A5C9B"/>
    <w:rsid w:val="005B401E"/>
    <w:rsid w:val="005C456B"/>
    <w:rsid w:val="005D583A"/>
    <w:rsid w:val="005E2C2B"/>
    <w:rsid w:val="005F359A"/>
    <w:rsid w:val="00600B3E"/>
    <w:rsid w:val="00600CF0"/>
    <w:rsid w:val="0060728E"/>
    <w:rsid w:val="00640DE7"/>
    <w:rsid w:val="00643D77"/>
    <w:rsid w:val="00644AC0"/>
    <w:rsid w:val="00647595"/>
    <w:rsid w:val="00652C4A"/>
    <w:rsid w:val="0065578A"/>
    <w:rsid w:val="00660AE3"/>
    <w:rsid w:val="006743A3"/>
    <w:rsid w:val="00676913"/>
    <w:rsid w:val="00683FC6"/>
    <w:rsid w:val="00691380"/>
    <w:rsid w:val="00692B24"/>
    <w:rsid w:val="006A1662"/>
    <w:rsid w:val="006A2848"/>
    <w:rsid w:val="006A3116"/>
    <w:rsid w:val="006B49C1"/>
    <w:rsid w:val="006D243F"/>
    <w:rsid w:val="00701391"/>
    <w:rsid w:val="00723616"/>
    <w:rsid w:val="007404ED"/>
    <w:rsid w:val="00745457"/>
    <w:rsid w:val="00756509"/>
    <w:rsid w:val="00775625"/>
    <w:rsid w:val="0078231A"/>
    <w:rsid w:val="00797BB9"/>
    <w:rsid w:val="007A54CD"/>
    <w:rsid w:val="007A6AE9"/>
    <w:rsid w:val="007B0737"/>
    <w:rsid w:val="007C3F62"/>
    <w:rsid w:val="007C407D"/>
    <w:rsid w:val="007D12A9"/>
    <w:rsid w:val="007D1D2A"/>
    <w:rsid w:val="007D6394"/>
    <w:rsid w:val="007E61C1"/>
    <w:rsid w:val="00807764"/>
    <w:rsid w:val="00813C43"/>
    <w:rsid w:val="00821D9C"/>
    <w:rsid w:val="008276BE"/>
    <w:rsid w:val="00834B7E"/>
    <w:rsid w:val="008414CE"/>
    <w:rsid w:val="008468AB"/>
    <w:rsid w:val="00852E12"/>
    <w:rsid w:val="00860850"/>
    <w:rsid w:val="00862AC6"/>
    <w:rsid w:val="0087414A"/>
    <w:rsid w:val="00885F0C"/>
    <w:rsid w:val="00895957"/>
    <w:rsid w:val="008A45E0"/>
    <w:rsid w:val="008B487A"/>
    <w:rsid w:val="008B59C6"/>
    <w:rsid w:val="008C1077"/>
    <w:rsid w:val="008D54EF"/>
    <w:rsid w:val="008E048D"/>
    <w:rsid w:val="00901BF7"/>
    <w:rsid w:val="00903ABA"/>
    <w:rsid w:val="00906130"/>
    <w:rsid w:val="00921F74"/>
    <w:rsid w:val="00926D29"/>
    <w:rsid w:val="00927F2D"/>
    <w:rsid w:val="00930DD7"/>
    <w:rsid w:val="00940FBC"/>
    <w:rsid w:val="00945DA5"/>
    <w:rsid w:val="00946698"/>
    <w:rsid w:val="00953AD9"/>
    <w:rsid w:val="00977E14"/>
    <w:rsid w:val="00982386"/>
    <w:rsid w:val="00982DD7"/>
    <w:rsid w:val="009A2404"/>
    <w:rsid w:val="009A6E81"/>
    <w:rsid w:val="009C67B0"/>
    <w:rsid w:val="009C6B42"/>
    <w:rsid w:val="009D44B3"/>
    <w:rsid w:val="009F0F2A"/>
    <w:rsid w:val="00A0350C"/>
    <w:rsid w:val="00A07215"/>
    <w:rsid w:val="00A604BE"/>
    <w:rsid w:val="00A67A70"/>
    <w:rsid w:val="00A70EFF"/>
    <w:rsid w:val="00A71BA6"/>
    <w:rsid w:val="00A80BB1"/>
    <w:rsid w:val="00A80F04"/>
    <w:rsid w:val="00A8280E"/>
    <w:rsid w:val="00A82B22"/>
    <w:rsid w:val="00A93EDC"/>
    <w:rsid w:val="00AA0E12"/>
    <w:rsid w:val="00AA1173"/>
    <w:rsid w:val="00AB7024"/>
    <w:rsid w:val="00AD5A3B"/>
    <w:rsid w:val="00AE5003"/>
    <w:rsid w:val="00AF2092"/>
    <w:rsid w:val="00AF3CF2"/>
    <w:rsid w:val="00B153EB"/>
    <w:rsid w:val="00B502D4"/>
    <w:rsid w:val="00B57BD9"/>
    <w:rsid w:val="00B64CD2"/>
    <w:rsid w:val="00B67917"/>
    <w:rsid w:val="00B9785B"/>
    <w:rsid w:val="00BA06B3"/>
    <w:rsid w:val="00BA1FCD"/>
    <w:rsid w:val="00BB25A9"/>
    <w:rsid w:val="00BB5ED1"/>
    <w:rsid w:val="00BC6D35"/>
    <w:rsid w:val="00BD59F8"/>
    <w:rsid w:val="00BE23BA"/>
    <w:rsid w:val="00BE4035"/>
    <w:rsid w:val="00BE4059"/>
    <w:rsid w:val="00BF76FB"/>
    <w:rsid w:val="00BF77EB"/>
    <w:rsid w:val="00C05314"/>
    <w:rsid w:val="00C14B4F"/>
    <w:rsid w:val="00C247AD"/>
    <w:rsid w:val="00C32609"/>
    <w:rsid w:val="00C32E70"/>
    <w:rsid w:val="00C83A3F"/>
    <w:rsid w:val="00C84AD5"/>
    <w:rsid w:val="00C8638D"/>
    <w:rsid w:val="00C91BE0"/>
    <w:rsid w:val="00C923AE"/>
    <w:rsid w:val="00C93E42"/>
    <w:rsid w:val="00C9729E"/>
    <w:rsid w:val="00CA2294"/>
    <w:rsid w:val="00CB113A"/>
    <w:rsid w:val="00CD3C78"/>
    <w:rsid w:val="00CE66F2"/>
    <w:rsid w:val="00CF63C6"/>
    <w:rsid w:val="00D0139C"/>
    <w:rsid w:val="00D152BE"/>
    <w:rsid w:val="00D22C31"/>
    <w:rsid w:val="00D2544C"/>
    <w:rsid w:val="00D27045"/>
    <w:rsid w:val="00D270B0"/>
    <w:rsid w:val="00D27C4E"/>
    <w:rsid w:val="00D35616"/>
    <w:rsid w:val="00D602FD"/>
    <w:rsid w:val="00D71009"/>
    <w:rsid w:val="00D728E0"/>
    <w:rsid w:val="00DB2D9E"/>
    <w:rsid w:val="00DB7A04"/>
    <w:rsid w:val="00DC1E5A"/>
    <w:rsid w:val="00DE0B7A"/>
    <w:rsid w:val="00DE322E"/>
    <w:rsid w:val="00DF27A8"/>
    <w:rsid w:val="00DF4A35"/>
    <w:rsid w:val="00E21794"/>
    <w:rsid w:val="00E3755E"/>
    <w:rsid w:val="00E4219C"/>
    <w:rsid w:val="00E5274E"/>
    <w:rsid w:val="00E578F6"/>
    <w:rsid w:val="00E6010C"/>
    <w:rsid w:val="00E626EF"/>
    <w:rsid w:val="00E655FB"/>
    <w:rsid w:val="00E67B0F"/>
    <w:rsid w:val="00E71A39"/>
    <w:rsid w:val="00E86918"/>
    <w:rsid w:val="00EB087D"/>
    <w:rsid w:val="00EB17E5"/>
    <w:rsid w:val="00EB74C0"/>
    <w:rsid w:val="00ED022B"/>
    <w:rsid w:val="00EE7005"/>
    <w:rsid w:val="00F0046E"/>
    <w:rsid w:val="00F0097E"/>
    <w:rsid w:val="00F03777"/>
    <w:rsid w:val="00F05914"/>
    <w:rsid w:val="00F063AD"/>
    <w:rsid w:val="00F07B66"/>
    <w:rsid w:val="00F123EE"/>
    <w:rsid w:val="00F13669"/>
    <w:rsid w:val="00F17A72"/>
    <w:rsid w:val="00F41887"/>
    <w:rsid w:val="00F41FBA"/>
    <w:rsid w:val="00F560FE"/>
    <w:rsid w:val="00F56D56"/>
    <w:rsid w:val="00F610E0"/>
    <w:rsid w:val="00F651E2"/>
    <w:rsid w:val="00F709A5"/>
    <w:rsid w:val="00F72DA7"/>
    <w:rsid w:val="00F81070"/>
    <w:rsid w:val="00F86558"/>
    <w:rsid w:val="00F90FEC"/>
    <w:rsid w:val="00F94410"/>
    <w:rsid w:val="00FA685A"/>
    <w:rsid w:val="00FE6EB0"/>
    <w:rsid w:val="00FF114D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DFE"/>
  <w15:docId w15:val="{7A924703-250F-4DF1-8DF6-D57B5208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6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9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05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1A66"/>
    <w:rPr>
      <w:b/>
      <w:bCs/>
    </w:rPr>
  </w:style>
  <w:style w:type="character" w:styleId="a6">
    <w:name w:val="Hyperlink"/>
    <w:basedOn w:val="a0"/>
    <w:uiPriority w:val="99"/>
    <w:unhideWhenUsed/>
    <w:rsid w:val="00051A66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05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51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051A66"/>
    <w:rPr>
      <w:vertAlign w:val="superscript"/>
    </w:rPr>
  </w:style>
  <w:style w:type="paragraph" w:styleId="aa">
    <w:name w:val="List Paragraph"/>
    <w:basedOn w:val="a"/>
    <w:uiPriority w:val="34"/>
    <w:qFormat/>
    <w:rsid w:val="00051A66"/>
    <w:pPr>
      <w:ind w:left="720"/>
      <w:contextualSpacing/>
    </w:pPr>
  </w:style>
  <w:style w:type="paragraph" w:customStyle="1" w:styleId="Default">
    <w:name w:val="Default"/>
    <w:rsid w:val="00051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05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1A6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 Spacing"/>
    <w:uiPriority w:val="1"/>
    <w:qFormat/>
    <w:rsid w:val="00EB74C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5A5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alen.pereslavl@yarregion.ru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'2024'!$B$3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'2024'!$C$2:$E$2</c:f>
              <c:strCache>
                <c:ptCount val="3"/>
                <c:pt idx="0">
                  <c:v>доля выпускников, освоивших ООП ДО </c:v>
                </c:pt>
                <c:pt idx="1">
                  <c:v>доля выпускников с высоким и средним уровнем адаптации</c:v>
                </c:pt>
                <c:pt idx="2">
                  <c:v>доля родителей, удовлетворенных качеством услуги</c:v>
                </c:pt>
              </c:strCache>
            </c:strRef>
          </c:cat>
          <c:val>
            <c:numRef>
              <c:f>'2024'!$C$3:$E$3</c:f>
              <c:numCache>
                <c:formatCode>General</c:formatCode>
                <c:ptCount val="3"/>
                <c:pt idx="0">
                  <c:v>74.8</c:v>
                </c:pt>
                <c:pt idx="1">
                  <c:v>95</c:v>
                </c:pt>
                <c:pt idx="2">
                  <c:v>90.2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80-4207-BF72-646FBBD1C01B}"/>
            </c:ext>
          </c:extLst>
        </c:ser>
        <c:ser>
          <c:idx val="1"/>
          <c:order val="1"/>
          <c:tx>
            <c:strRef>
              <c:f>'2024'!$B$4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'2024'!$C$2:$E$2</c:f>
              <c:strCache>
                <c:ptCount val="3"/>
                <c:pt idx="0">
                  <c:v>доля выпускников, освоивших ООП ДО </c:v>
                </c:pt>
                <c:pt idx="1">
                  <c:v>доля выпускников с высоким и средним уровнем адаптации</c:v>
                </c:pt>
                <c:pt idx="2">
                  <c:v>доля родителей, удовлетворенных качеством услуги</c:v>
                </c:pt>
              </c:strCache>
            </c:strRef>
          </c:cat>
          <c:val>
            <c:numRef>
              <c:f>'2024'!$C$4:$E$4</c:f>
              <c:numCache>
                <c:formatCode>General</c:formatCode>
                <c:ptCount val="3"/>
                <c:pt idx="0">
                  <c:v>76.599999999999994</c:v>
                </c:pt>
                <c:pt idx="1">
                  <c:v>91</c:v>
                </c:pt>
                <c:pt idx="2">
                  <c:v>91.2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80-4207-BF72-646FBBD1C0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55631"/>
        <c:axId val="1090655215"/>
      </c:barChart>
      <c:catAx>
        <c:axId val="1090655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655215"/>
        <c:crosses val="autoZero"/>
        <c:auto val="1"/>
        <c:lblAlgn val="ctr"/>
        <c:lblOffset val="100"/>
        <c:noMultiLvlLbl val="0"/>
      </c:catAx>
      <c:valAx>
        <c:axId val="1090655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655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'2024'!$C$3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'2024'!$B$4:$B$6</c:f>
              <c:strCache>
                <c:ptCount val="3"/>
                <c:pt idx="0">
                  <c:v>число дней, проведенных в группе</c:v>
                </c:pt>
                <c:pt idx="1">
                  <c:v>число дней, пропущенных по болезни</c:v>
                </c:pt>
                <c:pt idx="2">
                  <c:v>случаи заболеваемости</c:v>
                </c:pt>
              </c:strCache>
            </c:strRef>
          </c:cat>
          <c:val>
            <c:numRef>
              <c:f>'2024'!$C$4:$C$6</c:f>
              <c:numCache>
                <c:formatCode>General</c:formatCode>
                <c:ptCount val="3"/>
                <c:pt idx="0">
                  <c:v>19844</c:v>
                </c:pt>
                <c:pt idx="1">
                  <c:v>741</c:v>
                </c:pt>
                <c:pt idx="2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D-48CE-A29D-EFCC89BF349B}"/>
            </c:ext>
          </c:extLst>
        </c:ser>
        <c:ser>
          <c:idx val="1"/>
          <c:order val="1"/>
          <c:tx>
            <c:strRef>
              <c:f>'2024'!$D$3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'2024'!$B$4:$B$6</c:f>
              <c:strCache>
                <c:ptCount val="3"/>
                <c:pt idx="0">
                  <c:v>число дней, проведенных в группе</c:v>
                </c:pt>
                <c:pt idx="1">
                  <c:v>число дней, пропущенных по болезни</c:v>
                </c:pt>
                <c:pt idx="2">
                  <c:v>случаи заболеваемости</c:v>
                </c:pt>
              </c:strCache>
            </c:strRef>
          </c:cat>
          <c:val>
            <c:numRef>
              <c:f>'2024'!$D$4:$D$6</c:f>
              <c:numCache>
                <c:formatCode>General</c:formatCode>
                <c:ptCount val="3"/>
                <c:pt idx="0">
                  <c:v>18989</c:v>
                </c:pt>
                <c:pt idx="1">
                  <c:v>795</c:v>
                </c:pt>
                <c:pt idx="2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7D-48CE-A29D-EFCC89BF3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401743"/>
        <c:axId val="162400495"/>
        <c:axId val="0"/>
      </c:bar3DChart>
      <c:catAx>
        <c:axId val="162401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00495"/>
        <c:crosses val="autoZero"/>
        <c:auto val="1"/>
        <c:lblAlgn val="ctr"/>
        <c:lblOffset val="100"/>
        <c:noMultiLvlLbl val="0"/>
      </c:catAx>
      <c:valAx>
        <c:axId val="162400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01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педагогов в 2024г.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'2024'!$B$16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'2024'!$A$17:$A$19</c:f>
              <c:strCache>
                <c:ptCount val="3"/>
                <c:pt idx="0">
                  <c:v>высшее профессиональное %</c:v>
                </c:pt>
                <c:pt idx="1">
                  <c:v>среднее профессиональное %</c:v>
                </c:pt>
                <c:pt idx="2">
                  <c:v>студенты профессиональных образовательных организацй %</c:v>
                </c:pt>
              </c:strCache>
            </c:strRef>
          </c:cat>
          <c:val>
            <c:numRef>
              <c:f>'2024'!$B$17:$B$19</c:f>
              <c:numCache>
                <c:formatCode>General</c:formatCode>
                <c:ptCount val="3"/>
                <c:pt idx="0">
                  <c:v>55</c:v>
                </c:pt>
                <c:pt idx="1">
                  <c:v>45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0B-45B6-85E7-FFD46BAC4753}"/>
            </c:ext>
          </c:extLst>
        </c:ser>
        <c:ser>
          <c:idx val="1"/>
          <c:order val="1"/>
          <c:tx>
            <c:strRef>
              <c:f>'2024'!$C$16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'2024'!$A$17:$A$19</c:f>
              <c:strCache>
                <c:ptCount val="3"/>
                <c:pt idx="0">
                  <c:v>высшее профессиональное %</c:v>
                </c:pt>
                <c:pt idx="1">
                  <c:v>среднее профессиональное %</c:v>
                </c:pt>
                <c:pt idx="2">
                  <c:v>студенты профессиональных образовательных организацй %</c:v>
                </c:pt>
              </c:strCache>
            </c:strRef>
          </c:cat>
          <c:val>
            <c:numRef>
              <c:f>'2024'!$C$17:$C$19</c:f>
              <c:numCache>
                <c:formatCode>General</c:formatCode>
                <c:ptCount val="3"/>
                <c:pt idx="0">
                  <c:v>50</c:v>
                </c:pt>
                <c:pt idx="1">
                  <c:v>41.6</c:v>
                </c:pt>
                <c:pt idx="2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0B-45B6-85E7-FFD46BAC4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3043696"/>
        <c:axId val="633036624"/>
      </c:barChart>
      <c:catAx>
        <c:axId val="63304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036624"/>
        <c:crosses val="autoZero"/>
        <c:auto val="1"/>
        <c:lblAlgn val="ctr"/>
        <c:lblOffset val="100"/>
        <c:noMultiLvlLbl val="0"/>
      </c:catAx>
      <c:valAx>
        <c:axId val="63303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04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аттестация педагогов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'2024'!$B$34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'2024'!$A$35:$A$38</c:f>
              <c:strCache>
                <c:ptCount val="4"/>
                <c:pt idx="0">
                  <c:v>высшая квалификационная категория%</c:v>
                </c:pt>
                <c:pt idx="1">
                  <c:v>первая квалификационная категория%</c:v>
                </c:pt>
                <c:pt idx="2">
                  <c:v>соответствие занимаемой должности%</c:v>
                </c:pt>
                <c:pt idx="3">
                  <c:v>без аттестации%</c:v>
                </c:pt>
              </c:strCache>
            </c:strRef>
          </c:cat>
          <c:val>
            <c:numRef>
              <c:f>'2024'!$B$35:$B$38</c:f>
              <c:numCache>
                <c:formatCode>General</c:formatCode>
                <c:ptCount val="4"/>
                <c:pt idx="0">
                  <c:v>18</c:v>
                </c:pt>
                <c:pt idx="1">
                  <c:v>45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1-4934-A0CA-D182CDEA2BDC}"/>
            </c:ext>
          </c:extLst>
        </c:ser>
        <c:ser>
          <c:idx val="1"/>
          <c:order val="1"/>
          <c:tx>
            <c:strRef>
              <c:f>'2024'!$C$34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'2024'!$A$35:$A$38</c:f>
              <c:strCache>
                <c:ptCount val="4"/>
                <c:pt idx="0">
                  <c:v>высшая квалификационная категория%</c:v>
                </c:pt>
                <c:pt idx="1">
                  <c:v>первая квалификационная категория%</c:v>
                </c:pt>
                <c:pt idx="2">
                  <c:v>соответствие занимаемой должности%</c:v>
                </c:pt>
                <c:pt idx="3">
                  <c:v>без аттестации%</c:v>
                </c:pt>
              </c:strCache>
            </c:strRef>
          </c:cat>
          <c:val>
            <c:numRef>
              <c:f>'2024'!$C$35:$C$38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16.600000000000001</c:v>
                </c:pt>
                <c:pt idx="3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B1-4934-A0CA-D182CDEA2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1824831"/>
        <c:axId val="1541821919"/>
        <c:axId val="0"/>
      </c:bar3DChart>
      <c:catAx>
        <c:axId val="1541824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821919"/>
        <c:crosses val="autoZero"/>
        <c:auto val="1"/>
        <c:lblAlgn val="ctr"/>
        <c:lblOffset val="100"/>
        <c:noMultiLvlLbl val="0"/>
      </c:catAx>
      <c:valAx>
        <c:axId val="154182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824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повышение квалификации педагогов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'2024'!$A$20</c:f>
              <c:strCache>
                <c:ptCount val="1"/>
                <c:pt idx="0">
                  <c:v>2023 в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'2024'!$B$19:$C$19</c:f>
              <c:strCache>
                <c:ptCount val="2"/>
                <c:pt idx="0">
                  <c:v>36 часов</c:v>
                </c:pt>
                <c:pt idx="1">
                  <c:v>72 часа</c:v>
                </c:pt>
              </c:strCache>
            </c:strRef>
          </c:cat>
          <c:val>
            <c:numRef>
              <c:f>'2024'!$B$20:$C$20</c:f>
              <c:numCache>
                <c:formatCode>General</c:formatCode>
                <c:ptCount val="2"/>
                <c:pt idx="0">
                  <c:v>9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1E-4A85-BAB8-5E7F991A0E81}"/>
            </c:ext>
          </c:extLst>
        </c:ser>
        <c:ser>
          <c:idx val="1"/>
          <c:order val="1"/>
          <c:tx>
            <c:strRef>
              <c:f>'2024'!$A$21</c:f>
              <c:strCache>
                <c:ptCount val="1"/>
                <c:pt idx="0">
                  <c:v>2024%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'2024'!$B$19:$C$19</c:f>
              <c:strCache>
                <c:ptCount val="2"/>
                <c:pt idx="0">
                  <c:v>36 часов</c:v>
                </c:pt>
                <c:pt idx="1">
                  <c:v>72 часа</c:v>
                </c:pt>
              </c:strCache>
            </c:strRef>
          </c:cat>
          <c:val>
            <c:numRef>
              <c:f>'2024'!$B$21:$C$21</c:f>
              <c:numCache>
                <c:formatCode>General</c:formatCode>
                <c:ptCount val="2"/>
                <c:pt idx="0">
                  <c:v>16.600000000000001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1E-4A85-BAB8-5E7F991A0E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1199359"/>
        <c:axId val="1541201855"/>
      </c:barChart>
      <c:catAx>
        <c:axId val="1541199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201855"/>
        <c:crosses val="autoZero"/>
        <c:auto val="1"/>
        <c:lblAlgn val="ctr"/>
        <c:lblOffset val="100"/>
        <c:noMultiLvlLbl val="0"/>
      </c:catAx>
      <c:valAx>
        <c:axId val="154120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199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47AE-427A-4D7A-B268-3CE7612E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2025-01-16T10:27:00Z</cp:lastPrinted>
  <dcterms:created xsi:type="dcterms:W3CDTF">2023-01-18T06:20:00Z</dcterms:created>
  <dcterms:modified xsi:type="dcterms:W3CDTF">2025-01-16T10:28:00Z</dcterms:modified>
</cp:coreProperties>
</file>